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AF1DB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Winterdienst – sicher bei Eis und Schnee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F1DBD" w:rsidP="00AF1DBD">
            <w:pPr>
              <w:spacing w:before="20" w:after="20"/>
              <w:rPr>
                <w:rFonts w:ascii="Arial" w:hAnsi="Arial" w:cs="Arial"/>
              </w:rPr>
            </w:pPr>
            <w:r w:rsidRPr="00AF1DBD">
              <w:rPr>
                <w:rFonts w:ascii="Arial" w:hAnsi="Arial" w:cs="Arial"/>
              </w:rPr>
              <w:t>Ist der St</w:t>
            </w:r>
            <w:r>
              <w:rPr>
                <w:rFonts w:ascii="Arial" w:hAnsi="Arial" w:cs="Arial"/>
              </w:rPr>
              <w:t xml:space="preserve">reuplan genehmigt, und sind die </w:t>
            </w:r>
            <w:r w:rsidRPr="00AF1DBD">
              <w:rPr>
                <w:rFonts w:ascii="Arial" w:hAnsi="Arial" w:cs="Arial"/>
              </w:rPr>
              <w:t>Fahrzeuge einsatzbereit?</w:t>
            </w:r>
          </w:p>
        </w:tc>
        <w:tc>
          <w:tcPr>
            <w:tcW w:w="1122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F1DBD" w:rsidP="00AF1D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1DBD">
              <w:rPr>
                <w:rFonts w:ascii="Arial" w:hAnsi="Arial" w:cs="Arial"/>
              </w:rPr>
              <w:t>Ist die Ruf</w:t>
            </w:r>
            <w:r>
              <w:rPr>
                <w:rFonts w:ascii="Arial" w:hAnsi="Arial" w:cs="Arial"/>
              </w:rPr>
              <w:t xml:space="preserve">- und Arbeitsbereitschaft gemäß </w:t>
            </w:r>
            <w:r w:rsidRPr="00AF1DBD">
              <w:rPr>
                <w:rFonts w:ascii="Arial" w:hAnsi="Arial" w:cs="Arial"/>
              </w:rPr>
              <w:t>Arbeitszeitgesetz organ</w:t>
            </w:r>
            <w:r w:rsidRPr="00AF1DBD">
              <w:rPr>
                <w:rFonts w:ascii="Arial" w:hAnsi="Arial" w:cs="Arial"/>
              </w:rPr>
              <w:t>i</w:t>
            </w:r>
            <w:r w:rsidRPr="00AF1DBD">
              <w:rPr>
                <w:rFonts w:ascii="Arial" w:hAnsi="Arial" w:cs="Arial"/>
              </w:rPr>
              <w:t>siert?</w:t>
            </w:r>
          </w:p>
        </w:tc>
        <w:tc>
          <w:tcPr>
            <w:tcW w:w="1122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F1DBD" w:rsidP="00AF1D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1DBD">
              <w:rPr>
                <w:rFonts w:ascii="Arial" w:hAnsi="Arial" w:cs="Arial"/>
              </w:rPr>
              <w:t>Ist die A</w:t>
            </w:r>
            <w:r>
              <w:rPr>
                <w:rFonts w:ascii="Arial" w:hAnsi="Arial" w:cs="Arial"/>
              </w:rPr>
              <w:t xml:space="preserve">larmierung geklärt und sind die </w:t>
            </w:r>
            <w:r w:rsidRPr="00AF1DBD">
              <w:rPr>
                <w:rFonts w:ascii="Arial" w:hAnsi="Arial" w:cs="Arial"/>
              </w:rPr>
              <w:t>Touren</w:t>
            </w:r>
            <w:r>
              <w:rPr>
                <w:rFonts w:ascii="Arial" w:hAnsi="Arial" w:cs="Arial"/>
              </w:rPr>
              <w:t xml:space="preserve"> </w:t>
            </w:r>
            <w:r w:rsidRPr="00AF1DBD">
              <w:rPr>
                <w:rFonts w:ascii="Arial" w:hAnsi="Arial" w:cs="Arial"/>
              </w:rPr>
              <w:t>und eventuelle Abweichungen zum</w:t>
            </w:r>
            <w:r>
              <w:rPr>
                <w:rFonts w:ascii="Arial" w:hAnsi="Arial" w:cs="Arial"/>
              </w:rPr>
              <w:t xml:space="preserve"> </w:t>
            </w:r>
            <w:r w:rsidRPr="00AF1DBD">
              <w:rPr>
                <w:rFonts w:ascii="Arial" w:hAnsi="Arial" w:cs="Arial"/>
              </w:rPr>
              <w:t>Vorjahr b</w:t>
            </w:r>
            <w:r w:rsidRPr="00AF1DBD">
              <w:rPr>
                <w:rFonts w:ascii="Arial" w:hAnsi="Arial" w:cs="Arial"/>
              </w:rPr>
              <w:t>e</w:t>
            </w:r>
            <w:r w:rsidRPr="00AF1DBD">
              <w:rPr>
                <w:rFonts w:ascii="Arial" w:hAnsi="Arial" w:cs="Arial"/>
              </w:rPr>
              <w:t>kannt?</w:t>
            </w:r>
          </w:p>
        </w:tc>
        <w:tc>
          <w:tcPr>
            <w:tcW w:w="1122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F1DBD" w:rsidP="00AF1D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1DBD">
              <w:rPr>
                <w:rFonts w:ascii="Arial" w:hAnsi="Arial" w:cs="Arial"/>
              </w:rPr>
              <w:t>Ist geklärt, was</w:t>
            </w:r>
            <w:r>
              <w:rPr>
                <w:rFonts w:ascii="Arial" w:hAnsi="Arial" w:cs="Arial"/>
              </w:rPr>
              <w:t xml:space="preserve"> bei Notfällen oder Unfällen zu </w:t>
            </w:r>
            <w:r w:rsidRPr="00AF1DBD">
              <w:rPr>
                <w:rFonts w:ascii="Arial" w:hAnsi="Arial" w:cs="Arial"/>
              </w:rPr>
              <w:t>passieren hat?</w:t>
            </w:r>
          </w:p>
        </w:tc>
        <w:tc>
          <w:tcPr>
            <w:tcW w:w="1122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F1DBD" w:rsidP="00AF1D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1DBD">
              <w:rPr>
                <w:rFonts w:ascii="Arial" w:hAnsi="Arial" w:cs="Arial"/>
              </w:rPr>
              <w:t>Werden Rückwärtsfahrten vermi</w:t>
            </w:r>
            <w:r w:rsidRPr="00AF1DB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den oder </w:t>
            </w:r>
            <w:r w:rsidRPr="00AF1DBD">
              <w:rPr>
                <w:rFonts w:ascii="Arial" w:hAnsi="Arial" w:cs="Arial"/>
              </w:rPr>
              <w:t>falls erforderlich mit Ei</w:t>
            </w:r>
            <w:r w:rsidRPr="00AF1DBD">
              <w:rPr>
                <w:rFonts w:ascii="Arial" w:hAnsi="Arial" w:cs="Arial"/>
              </w:rPr>
              <w:t>n</w:t>
            </w:r>
            <w:r w:rsidRPr="00AF1DBD">
              <w:rPr>
                <w:rFonts w:ascii="Arial" w:hAnsi="Arial" w:cs="Arial"/>
              </w:rPr>
              <w:t>weiser durchgeführt?</w:t>
            </w:r>
          </w:p>
        </w:tc>
        <w:tc>
          <w:tcPr>
            <w:tcW w:w="1122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F1DBD" w:rsidP="00AF1D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1DBD">
              <w:rPr>
                <w:rFonts w:ascii="Arial" w:hAnsi="Arial" w:cs="Arial"/>
              </w:rPr>
              <w:t>Wurden die Mitarbeiter angeme</w:t>
            </w:r>
            <w:r w:rsidRPr="00AF1DB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sen und </w:t>
            </w:r>
            <w:r w:rsidRPr="00AF1DBD">
              <w:rPr>
                <w:rFonts w:ascii="Arial" w:hAnsi="Arial" w:cs="Arial"/>
              </w:rPr>
              <w:t>praxisnah</w:t>
            </w:r>
            <w:r>
              <w:rPr>
                <w:rFonts w:ascii="Arial" w:hAnsi="Arial" w:cs="Arial"/>
              </w:rPr>
              <w:t xml:space="preserve"> </w:t>
            </w:r>
            <w:r w:rsidRPr="00AF1DBD">
              <w:rPr>
                <w:rFonts w:ascii="Arial" w:hAnsi="Arial" w:cs="Arial"/>
              </w:rPr>
              <w:t>unterwiesen?</w:t>
            </w:r>
          </w:p>
        </w:tc>
        <w:tc>
          <w:tcPr>
            <w:tcW w:w="1122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AF1DBD" w:rsidP="00AF1D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1DBD">
              <w:rPr>
                <w:rFonts w:ascii="Arial" w:hAnsi="Arial" w:cs="Arial"/>
              </w:rPr>
              <w:t>Steht den Mitarbeitern die benöti</w:t>
            </w:r>
            <w:r w:rsidRPr="00AF1DBD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te Persönliche </w:t>
            </w:r>
            <w:r w:rsidRPr="00AF1DBD">
              <w:rPr>
                <w:rFonts w:ascii="Arial" w:hAnsi="Arial" w:cs="Arial"/>
              </w:rPr>
              <w:t>Schutzausrüstung zur Verfügung?</w:t>
            </w:r>
          </w:p>
        </w:tc>
        <w:tc>
          <w:tcPr>
            <w:tcW w:w="1122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434D8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AF1DBD" w:rsidP="00AF1D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1DBD">
              <w:rPr>
                <w:rFonts w:ascii="Arial" w:hAnsi="Arial" w:cs="Arial"/>
              </w:rPr>
              <w:t>Gibt es „Ersatz“</w:t>
            </w:r>
            <w:r>
              <w:rPr>
                <w:rFonts w:ascii="Arial" w:hAnsi="Arial" w:cs="Arial"/>
              </w:rPr>
              <w:t xml:space="preserve">, falls der Betrieb unplanmäßig </w:t>
            </w:r>
            <w:r w:rsidRPr="00AF1DBD">
              <w:rPr>
                <w:rFonts w:ascii="Arial" w:hAnsi="Arial" w:cs="Arial"/>
              </w:rPr>
              <w:t>nicht alle Aufgaben abdecken kann?</w:t>
            </w:r>
          </w:p>
        </w:tc>
        <w:tc>
          <w:tcPr>
            <w:tcW w:w="1122" w:type="dxa"/>
          </w:tcPr>
          <w:p w:rsidR="009D66B3" w:rsidRDefault="00434D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34D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4C2EA8" w:rsidP="00AF1D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Ansprechpartner bena</w:t>
            </w:r>
            <w:r w:rsidR="00AF1DBD" w:rsidRPr="00AF1DBD">
              <w:rPr>
                <w:rFonts w:ascii="Arial" w:hAnsi="Arial" w:cs="Arial"/>
              </w:rPr>
              <w:t xml:space="preserve">nnt für </w:t>
            </w:r>
            <w:proofErr w:type="spellStart"/>
            <w:r w:rsidR="00AF1DBD" w:rsidRPr="00AF1DBD">
              <w:rPr>
                <w:rFonts w:ascii="Arial" w:hAnsi="Arial" w:cs="Arial"/>
              </w:rPr>
              <w:t>unvorher</w:t>
            </w:r>
            <w:r w:rsidR="00AF1DBD">
              <w:rPr>
                <w:rFonts w:ascii="Arial" w:hAnsi="Arial" w:cs="Arial"/>
              </w:rPr>
              <w:t>zusehende</w:t>
            </w:r>
            <w:proofErr w:type="spellEnd"/>
            <w:r w:rsidR="00AF1DBD">
              <w:rPr>
                <w:rFonts w:ascii="Arial" w:hAnsi="Arial" w:cs="Arial"/>
              </w:rPr>
              <w:t xml:space="preserve"> </w:t>
            </w:r>
            <w:r w:rsidR="00AF1DBD" w:rsidRPr="00AF1DBD">
              <w:rPr>
                <w:rFonts w:ascii="Arial" w:hAnsi="Arial" w:cs="Arial"/>
              </w:rPr>
              <w:t>Ereignisse?</w:t>
            </w:r>
          </w:p>
        </w:tc>
        <w:tc>
          <w:tcPr>
            <w:tcW w:w="1122" w:type="dxa"/>
          </w:tcPr>
          <w:p w:rsidR="009D66B3" w:rsidRDefault="00434D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434D8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  <w:bookmarkStart w:id="10" w:name="_GoBack"/>
      <w:bookmarkEnd w:id="10"/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88" w:rsidRDefault="00434D88">
      <w:r>
        <w:separator/>
      </w:r>
    </w:p>
  </w:endnote>
  <w:endnote w:type="continuationSeparator" w:id="0">
    <w:p w:rsidR="00434D88" w:rsidRDefault="0043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B140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FF25563" wp14:editId="6EC2A615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88" w:rsidRDefault="00434D88">
      <w:r>
        <w:separator/>
      </w:r>
    </w:p>
  </w:footnote>
  <w:footnote w:type="continuationSeparator" w:id="0">
    <w:p w:rsidR="00434D88" w:rsidRDefault="0043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34D88"/>
    <w:rsid w:val="00441333"/>
    <w:rsid w:val="00477A8C"/>
    <w:rsid w:val="004B271B"/>
    <w:rsid w:val="004C2EA8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87418"/>
    <w:rsid w:val="007E6877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AF1DBD"/>
    <w:rsid w:val="00BA0342"/>
    <w:rsid w:val="00BC1A92"/>
    <w:rsid w:val="00BC6C99"/>
    <w:rsid w:val="00BE6E31"/>
    <w:rsid w:val="00BF1CAA"/>
    <w:rsid w:val="00C513F2"/>
    <w:rsid w:val="00CA2525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B1400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2C1105"/>
    <w:rsid w:val="00375A88"/>
    <w:rsid w:val="003A4E4E"/>
    <w:rsid w:val="00434A73"/>
    <w:rsid w:val="00536ADD"/>
    <w:rsid w:val="00605FE6"/>
    <w:rsid w:val="00670C88"/>
    <w:rsid w:val="006E0050"/>
    <w:rsid w:val="0086604D"/>
    <w:rsid w:val="00A31235"/>
    <w:rsid w:val="00A32466"/>
    <w:rsid w:val="00B70A53"/>
    <w:rsid w:val="00CD5301"/>
    <w:rsid w:val="00C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2023-08-15T10:09:00Z</dcterms:created>
  <dcterms:modified xsi:type="dcterms:W3CDTF">2023-08-15T10:10:00Z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