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FA" w:rsidRDefault="00B265F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Treppen</w:t>
      </w:r>
    </w:p>
    <w:p w:rsidR="002A57C0" w:rsidRPr="00643BA2" w:rsidRDefault="002A57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1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2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3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892254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</w:t>
            </w:r>
          </w:p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</w:t>
            </w:r>
            <w:r w:rsidR="00892254">
              <w:rPr>
                <w:rFonts w:ascii="Arial" w:hAnsi="Arial" w:cs="Arial"/>
                <w:b/>
              </w:rPr>
              <w:t>e</w:t>
            </w:r>
            <w:r w:rsidRPr="00643BA2">
              <w:rPr>
                <w:rFonts w:ascii="Arial" w:hAnsi="Arial" w:cs="Arial"/>
                <w:b/>
              </w:rPr>
              <w:t>darf</w:t>
            </w:r>
          </w:p>
        </w:tc>
        <w:tc>
          <w:tcPr>
            <w:tcW w:w="1843" w:type="dxa"/>
          </w:tcPr>
          <w:p w:rsidR="001038AB" w:rsidRPr="00030D71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030D71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786848" w:rsidRDefault="00B265F6" w:rsidP="002610B4">
            <w:pPr>
              <w:rPr>
                <w:rFonts w:ascii="Arial" w:hAnsi="Arial" w:cs="Arial"/>
                <w:snapToGrid w:val="0"/>
              </w:rPr>
            </w:pPr>
            <w:r w:rsidRPr="00786848">
              <w:rPr>
                <w:rFonts w:ascii="Arial" w:hAnsi="Arial" w:cs="Arial"/>
                <w:snapToGrid w:val="0"/>
              </w:rPr>
              <w:t>Ist geprüft worden, ob die Treppenabmessungen den Regeln der Technik entsprechen?</w:t>
            </w:r>
          </w:p>
        </w:tc>
        <w:tc>
          <w:tcPr>
            <w:tcW w:w="1122" w:type="dxa"/>
          </w:tcPr>
          <w:p w:rsidR="0088393F" w:rsidRPr="00643BA2" w:rsidRDefault="001F677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CD33A4F4D6764393A16BCCC51D1257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F677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1229AF1EECAF40A59F99B027D423F12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07BA984A832B4B0E821ED6E713B6161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030D71" w:rsidRDefault="00C97F3E" w:rsidP="00A0027C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20E8C" w:rsidRPr="00786848" w:rsidRDefault="00B265F6" w:rsidP="001A1253">
            <w:pPr>
              <w:rPr>
                <w:rFonts w:ascii="Arial" w:hAnsi="Arial" w:cs="Arial"/>
              </w:rPr>
            </w:pPr>
            <w:r w:rsidRPr="00786848">
              <w:rPr>
                <w:rFonts w:ascii="Arial" w:hAnsi="Arial" w:cs="Arial"/>
              </w:rPr>
              <w:t>Entsprechen die Treppenbreiten den Vorgaben der ASR A2.3 hinsichtlich der Zahl der Benutzer?</w:t>
            </w:r>
          </w:p>
        </w:tc>
        <w:tc>
          <w:tcPr>
            <w:tcW w:w="1122" w:type="dxa"/>
          </w:tcPr>
          <w:p w:rsidR="0088393F" w:rsidRPr="00643BA2" w:rsidRDefault="001F677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6"/>
                <w:placeholder>
                  <w:docPart w:val="B9993DDEA30C457FAF74B28293BE947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F677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7"/>
                <w:placeholder>
                  <w:docPart w:val="C7E41EFAE8B242C892C376B1CAEC7AE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1F677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2D28B68650DF468DB1C7B63005EC9D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C97F3E" w:rsidRPr="00030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786848" w:rsidRDefault="00B265F6" w:rsidP="002610B4">
            <w:pPr>
              <w:rPr>
                <w:rFonts w:ascii="Arial" w:hAnsi="Arial" w:cs="Arial"/>
                <w:snapToGrid w:val="0"/>
              </w:rPr>
            </w:pPr>
            <w:r w:rsidRPr="00786848">
              <w:rPr>
                <w:rFonts w:ascii="Arial" w:hAnsi="Arial" w:cs="Arial"/>
                <w:snapToGrid w:val="0"/>
              </w:rPr>
              <w:t>Sind die Stufen gut zu erkennen?</w:t>
            </w:r>
          </w:p>
        </w:tc>
        <w:tc>
          <w:tcPr>
            <w:tcW w:w="1122" w:type="dxa"/>
          </w:tcPr>
          <w:p w:rsidR="0088393F" w:rsidRPr="00643BA2" w:rsidRDefault="001F677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7"/>
                <w:placeholder>
                  <w:docPart w:val="9675CD6158A1453EB3B24B96F6BF8AC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F677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8"/>
                <w:placeholder>
                  <w:docPart w:val="9F0DE2AFE0BF4C139634A0EFE42C405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1F677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8EAF8E01691B4999A4F166E187E5A34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786848" w:rsidRDefault="00B265F6" w:rsidP="002610B4">
            <w:pPr>
              <w:rPr>
                <w:rFonts w:ascii="Arial" w:hAnsi="Arial" w:cs="Arial"/>
                <w:snapToGrid w:val="0"/>
              </w:rPr>
            </w:pPr>
            <w:r w:rsidRPr="00786848">
              <w:rPr>
                <w:rFonts w:ascii="Arial" w:hAnsi="Arial" w:cs="Arial"/>
                <w:snapToGrid w:val="0"/>
              </w:rPr>
              <w:t>Sind die Auftrittsflächen ausreichend groß und rutschhemmend ausgeführt?</w:t>
            </w:r>
          </w:p>
        </w:tc>
        <w:tc>
          <w:tcPr>
            <w:tcW w:w="1122" w:type="dxa"/>
          </w:tcPr>
          <w:p w:rsidR="0088393F" w:rsidRPr="00643BA2" w:rsidRDefault="001F677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8"/>
                <w:placeholder>
                  <w:docPart w:val="3AAF75601D1048B2B3C43422DD8EBB0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F677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9"/>
                <w:placeholder>
                  <w:docPart w:val="5688725D0EFA417595AA4047DD89E51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1F677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C5BA720A2D1F45E0946E6C56DF82D90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786848" w:rsidRDefault="00B265F6" w:rsidP="002610B4">
            <w:pPr>
              <w:rPr>
                <w:rFonts w:ascii="Arial" w:hAnsi="Arial" w:cs="Arial"/>
                <w:snapToGrid w:val="0"/>
              </w:rPr>
            </w:pPr>
            <w:r w:rsidRPr="00786848">
              <w:rPr>
                <w:rFonts w:ascii="Arial" w:hAnsi="Arial" w:cs="Arial"/>
                <w:snapToGrid w:val="0"/>
              </w:rPr>
              <w:t>Sind rutschhemmende Profile an den Vorderkanten angebracht?</w:t>
            </w:r>
          </w:p>
        </w:tc>
        <w:tc>
          <w:tcPr>
            <w:tcW w:w="1122" w:type="dxa"/>
          </w:tcPr>
          <w:p w:rsidR="0088393F" w:rsidRPr="00643BA2" w:rsidRDefault="001F677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9"/>
                <w:placeholder>
                  <w:docPart w:val="E17529889197489C8B1C8339920A5D9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F677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0"/>
                <w:placeholder>
                  <w:docPart w:val="28302F4ECB9D4564A18644E4AE1E00B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1F677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469B2B2628F149BBA310B0E2FC79442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786848" w:rsidRDefault="00B265F6" w:rsidP="002610B4">
            <w:pPr>
              <w:rPr>
                <w:rFonts w:ascii="Arial" w:hAnsi="Arial" w:cs="Arial"/>
                <w:snapToGrid w:val="0"/>
              </w:rPr>
            </w:pPr>
            <w:r w:rsidRPr="00786848">
              <w:rPr>
                <w:rFonts w:ascii="Arial" w:hAnsi="Arial" w:cs="Arial"/>
                <w:snapToGrid w:val="0"/>
              </w:rPr>
              <w:t>Ist der Handlauf gut zu umgreifen?</w:t>
            </w:r>
          </w:p>
        </w:tc>
        <w:tc>
          <w:tcPr>
            <w:tcW w:w="1122" w:type="dxa"/>
          </w:tcPr>
          <w:p w:rsidR="0088393F" w:rsidRPr="00643BA2" w:rsidRDefault="001F677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0"/>
                <w:placeholder>
                  <w:docPart w:val="A3D00D98BF44438F853783D4AD5DE2D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F677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1"/>
                <w:placeholder>
                  <w:docPart w:val="7B0D272C40054355BA09AC976D1F21F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1F677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ECA54F5038F34C879FE9AC29C17964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786848" w:rsidRDefault="00B265F6" w:rsidP="002610B4">
            <w:pPr>
              <w:rPr>
                <w:rFonts w:ascii="Arial" w:hAnsi="Arial" w:cs="Arial"/>
                <w:snapToGrid w:val="0"/>
              </w:rPr>
            </w:pPr>
            <w:r w:rsidRPr="00786848">
              <w:rPr>
                <w:rFonts w:ascii="Arial" w:hAnsi="Arial" w:cs="Arial"/>
                <w:snapToGrid w:val="0"/>
              </w:rPr>
              <w:t>Werden die Beschäftigten hinsichtlich der Benutzung des Handlaufs unterwiesen?</w:t>
            </w:r>
          </w:p>
        </w:tc>
        <w:tc>
          <w:tcPr>
            <w:tcW w:w="1122" w:type="dxa"/>
          </w:tcPr>
          <w:p w:rsidR="0088393F" w:rsidRPr="00643BA2" w:rsidRDefault="001F677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1"/>
                <w:placeholder>
                  <w:docPart w:val="CC9CA86501004B0B84EC9DFCA9B9F7B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F677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2"/>
                <w:placeholder>
                  <w:docPart w:val="0A6518B6E70843B0A7973A483ACE968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1F677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1CF7AE05B05143198749FD6FAE19F6A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786848" w:rsidRDefault="00B265F6" w:rsidP="002610B4">
            <w:pPr>
              <w:rPr>
                <w:rFonts w:ascii="Arial" w:hAnsi="Arial" w:cs="Arial"/>
                <w:snapToGrid w:val="0"/>
              </w:rPr>
            </w:pPr>
            <w:r w:rsidRPr="00786848">
              <w:rPr>
                <w:rFonts w:ascii="Arial" w:hAnsi="Arial" w:cs="Arial"/>
                <w:snapToGrid w:val="0"/>
              </w:rPr>
              <w:t>Wird darauf geachtet, dass die Beschäftigten den Handlauf benutzen?</w:t>
            </w:r>
          </w:p>
        </w:tc>
        <w:tc>
          <w:tcPr>
            <w:tcW w:w="1122" w:type="dxa"/>
          </w:tcPr>
          <w:p w:rsidR="0088393F" w:rsidRPr="00643BA2" w:rsidRDefault="001F677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2"/>
                <w:placeholder>
                  <w:docPart w:val="4F91ED5213124A108BF3BB4634D28EE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F677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3"/>
                <w:placeholder>
                  <w:docPart w:val="31A3C7B1D07945C7A1F2ECC4408666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1F677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C9FEBFEB43814AA28D0586736937302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786848" w:rsidRDefault="00B265F6" w:rsidP="002610B4">
            <w:pPr>
              <w:rPr>
                <w:rFonts w:ascii="Arial" w:hAnsi="Arial" w:cs="Arial"/>
                <w:snapToGrid w:val="0"/>
              </w:rPr>
            </w:pPr>
            <w:r w:rsidRPr="00786848">
              <w:rPr>
                <w:rFonts w:ascii="Arial" w:hAnsi="Arial" w:cs="Arial"/>
                <w:snapToGrid w:val="0"/>
              </w:rPr>
              <w:t>Wird darauf geachtet, dass bei Handtransporten auf Treppen eine Hand für die Benutzung des Handlaufs frei ist?</w:t>
            </w:r>
          </w:p>
        </w:tc>
        <w:tc>
          <w:tcPr>
            <w:tcW w:w="1122" w:type="dxa"/>
          </w:tcPr>
          <w:p w:rsidR="0088393F" w:rsidRPr="00643BA2" w:rsidRDefault="001F677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3"/>
                <w:placeholder>
                  <w:docPart w:val="C1EC8538986E40B987BD40D847E6EE4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F677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4"/>
                <w:placeholder>
                  <w:docPart w:val="0CC807D8DD784709B9871E43AF3996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1F677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2A0E9997BE794467809E1DD15FCD46F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786848" w:rsidRDefault="00B265F6" w:rsidP="002610B4">
            <w:pPr>
              <w:rPr>
                <w:rFonts w:ascii="Arial" w:hAnsi="Arial" w:cs="Arial"/>
                <w:snapToGrid w:val="0"/>
              </w:rPr>
            </w:pPr>
            <w:r w:rsidRPr="00786848">
              <w:rPr>
                <w:rFonts w:ascii="Arial" w:hAnsi="Arial" w:cs="Arial"/>
                <w:snapToGrid w:val="0"/>
              </w:rPr>
              <w:t>Wird eine ausreichende Beleuchtung von 100 lx gemäß ASR A3.4 sichergestellt?</w:t>
            </w:r>
          </w:p>
        </w:tc>
        <w:tc>
          <w:tcPr>
            <w:tcW w:w="1122" w:type="dxa"/>
          </w:tcPr>
          <w:p w:rsidR="00A91E91" w:rsidRPr="00643BA2" w:rsidRDefault="001F677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4"/>
                <w:placeholder>
                  <w:docPart w:val="2496578027124154B2894BA375FCCB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1F677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5"/>
                <w:placeholder>
                  <w:docPart w:val="D8009F2D0046424BA89BA287A5D27C6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1F677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F858D646827041ABAF58D5ECA0219C9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786848" w:rsidRDefault="00B265F6" w:rsidP="002610B4">
            <w:pPr>
              <w:rPr>
                <w:rFonts w:ascii="Arial" w:hAnsi="Arial" w:cs="Arial"/>
                <w:snapToGrid w:val="0"/>
              </w:rPr>
            </w:pPr>
            <w:r w:rsidRPr="00786848">
              <w:rPr>
                <w:rFonts w:ascii="Arial" w:hAnsi="Arial" w:cs="Arial"/>
                <w:snapToGrid w:val="0"/>
              </w:rPr>
              <w:t>Wird durch die Beleuchtung eine Schattenbildung vermieden?</w:t>
            </w:r>
          </w:p>
        </w:tc>
        <w:tc>
          <w:tcPr>
            <w:tcW w:w="1122" w:type="dxa"/>
          </w:tcPr>
          <w:p w:rsidR="00A91E91" w:rsidRPr="00643BA2" w:rsidRDefault="001F677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5"/>
                <w:placeholder>
                  <w:docPart w:val="43FC1D9479D646BA94093CC3E068D6B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1F677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6"/>
                <w:placeholder>
                  <w:docPart w:val="291E18C83BA24A5E8E28BBF9DD25123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1F677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9230609"/>
                <w:placeholder>
                  <w:docPart w:val="48AE91E87CD04F96A3E7E3CADDBE39C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2F3DBC" w:rsidRPr="00643BA2" w:rsidTr="00A57B5E">
        <w:trPr>
          <w:cantSplit/>
        </w:trPr>
        <w:tc>
          <w:tcPr>
            <w:tcW w:w="637" w:type="dxa"/>
          </w:tcPr>
          <w:p w:rsidR="002F3DBC" w:rsidRPr="00643BA2" w:rsidRDefault="002F3DBC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F3DBC" w:rsidRPr="00786848" w:rsidRDefault="00B265F6" w:rsidP="002610B4">
            <w:pPr>
              <w:rPr>
                <w:rFonts w:ascii="Arial" w:hAnsi="Arial" w:cs="Arial"/>
                <w:snapToGrid w:val="0"/>
              </w:rPr>
            </w:pPr>
            <w:r w:rsidRPr="00786848">
              <w:rPr>
                <w:rFonts w:ascii="Arial" w:hAnsi="Arial" w:cs="Arial"/>
                <w:snapToGrid w:val="0"/>
              </w:rPr>
              <w:t>Gibt es eine Sicherheitsbeleuchtung für Treppen, die als Flucht- und Rettungswege ausgewiesen sind?</w:t>
            </w:r>
          </w:p>
        </w:tc>
        <w:tc>
          <w:tcPr>
            <w:tcW w:w="1122" w:type="dxa"/>
          </w:tcPr>
          <w:p w:rsidR="002F3DBC" w:rsidRPr="00643BA2" w:rsidRDefault="001F677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6"/>
                <w:placeholder>
                  <w:docPart w:val="91EF4715C0C549B993CE61AB334643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2F3DBC" w:rsidRPr="00643BA2" w:rsidRDefault="001F677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7"/>
                <w:placeholder>
                  <w:docPart w:val="88DA0F032B12464CAFF160AD356BFF0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2F3DBC" w:rsidRPr="00030D71" w:rsidRDefault="001F677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4130369"/>
                <w:placeholder>
                  <w:docPart w:val="9B666EE181CE4294B408EC131346D74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F3DBC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2F3DBC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2F3DBC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D5A97D390BA046378259F5A6ED258BFA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030D71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C94DA1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777" w:rsidRDefault="001F6777">
      <w:r>
        <w:separator/>
      </w:r>
    </w:p>
  </w:endnote>
  <w:endnote w:type="continuationSeparator" w:id="0">
    <w:p w:rsidR="001F6777" w:rsidRDefault="001F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A318DB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777" w:rsidRDefault="001F6777">
      <w:r>
        <w:separator/>
      </w:r>
    </w:p>
  </w:footnote>
  <w:footnote w:type="continuationSeparator" w:id="0">
    <w:p w:rsidR="001F6777" w:rsidRDefault="001F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E8E"/>
    <w:multiLevelType w:val="hybridMultilevel"/>
    <w:tmpl w:val="6A628B08"/>
    <w:lvl w:ilvl="0" w:tplc="56D6BDF2">
      <w:start w:val="1"/>
      <w:numFmt w:val="bullet"/>
      <w:lvlText w:val="●"/>
      <w:lvlJc w:val="left"/>
      <w:pPr>
        <w:ind w:left="793" w:hanging="171"/>
      </w:pPr>
      <w:rPr>
        <w:rFonts w:ascii="Calibri" w:eastAsia="Calibri" w:hAnsi="Calibri" w:hint="default"/>
        <w:color w:val="00529C"/>
        <w:w w:val="87"/>
        <w:sz w:val="17"/>
        <w:szCs w:val="17"/>
      </w:rPr>
    </w:lvl>
    <w:lvl w:ilvl="1" w:tplc="882A502A">
      <w:start w:val="1"/>
      <w:numFmt w:val="decimal"/>
      <w:lvlText w:val="%2"/>
      <w:lvlJc w:val="left"/>
      <w:pPr>
        <w:ind w:left="1573" w:hanging="390"/>
        <w:jc w:val="right"/>
      </w:pPr>
      <w:rPr>
        <w:rFonts w:ascii="Calibri" w:eastAsia="Calibri" w:hAnsi="Calibri" w:hint="default"/>
        <w:b/>
        <w:bCs/>
        <w:color w:val="FFFFFF"/>
        <w:w w:val="80"/>
        <w:position w:val="1"/>
        <w:sz w:val="24"/>
        <w:szCs w:val="24"/>
      </w:rPr>
    </w:lvl>
    <w:lvl w:ilvl="2" w:tplc="AB5A0DB2">
      <w:start w:val="1"/>
      <w:numFmt w:val="bullet"/>
      <w:lvlText w:val="•"/>
      <w:lvlJc w:val="left"/>
      <w:pPr>
        <w:ind w:left="2059" w:hanging="390"/>
      </w:pPr>
      <w:rPr>
        <w:rFonts w:hint="default"/>
      </w:rPr>
    </w:lvl>
    <w:lvl w:ilvl="3" w:tplc="A5A8A564">
      <w:start w:val="1"/>
      <w:numFmt w:val="bullet"/>
      <w:lvlText w:val="•"/>
      <w:lvlJc w:val="left"/>
      <w:pPr>
        <w:ind w:left="2546" w:hanging="390"/>
      </w:pPr>
      <w:rPr>
        <w:rFonts w:hint="default"/>
      </w:rPr>
    </w:lvl>
    <w:lvl w:ilvl="4" w:tplc="57329BAC">
      <w:start w:val="1"/>
      <w:numFmt w:val="bullet"/>
      <w:lvlText w:val="•"/>
      <w:lvlJc w:val="left"/>
      <w:pPr>
        <w:ind w:left="3033" w:hanging="390"/>
      </w:pPr>
      <w:rPr>
        <w:rFonts w:hint="default"/>
      </w:rPr>
    </w:lvl>
    <w:lvl w:ilvl="5" w:tplc="A792F6A4">
      <w:start w:val="1"/>
      <w:numFmt w:val="bullet"/>
      <w:lvlText w:val="•"/>
      <w:lvlJc w:val="left"/>
      <w:pPr>
        <w:ind w:left="3519" w:hanging="390"/>
      </w:pPr>
      <w:rPr>
        <w:rFonts w:hint="default"/>
      </w:rPr>
    </w:lvl>
    <w:lvl w:ilvl="6" w:tplc="7938ECA6">
      <w:start w:val="1"/>
      <w:numFmt w:val="bullet"/>
      <w:lvlText w:val="•"/>
      <w:lvlJc w:val="left"/>
      <w:pPr>
        <w:ind w:left="4006" w:hanging="390"/>
      </w:pPr>
      <w:rPr>
        <w:rFonts w:hint="default"/>
      </w:rPr>
    </w:lvl>
    <w:lvl w:ilvl="7" w:tplc="4992C6F2">
      <w:start w:val="1"/>
      <w:numFmt w:val="bullet"/>
      <w:lvlText w:val="•"/>
      <w:lvlJc w:val="left"/>
      <w:pPr>
        <w:ind w:left="4492" w:hanging="390"/>
      </w:pPr>
      <w:rPr>
        <w:rFonts w:hint="default"/>
      </w:rPr>
    </w:lvl>
    <w:lvl w:ilvl="8" w:tplc="D4D2FA42">
      <w:start w:val="1"/>
      <w:numFmt w:val="bullet"/>
      <w:lvlText w:val="•"/>
      <w:lvlJc w:val="left"/>
      <w:pPr>
        <w:ind w:left="4979" w:hanging="390"/>
      </w:pPr>
      <w:rPr>
        <w:rFonts w:hint="default"/>
      </w:rPr>
    </w:lvl>
  </w:abstractNum>
  <w:abstractNum w:abstractNumId="1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2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30D71"/>
    <w:rsid w:val="000654C2"/>
    <w:rsid w:val="00073EF1"/>
    <w:rsid w:val="000751F6"/>
    <w:rsid w:val="00083537"/>
    <w:rsid w:val="00084D25"/>
    <w:rsid w:val="0009493F"/>
    <w:rsid w:val="000B75EF"/>
    <w:rsid w:val="000C4C25"/>
    <w:rsid w:val="000D342D"/>
    <w:rsid w:val="000F011A"/>
    <w:rsid w:val="0010336B"/>
    <w:rsid w:val="001038AB"/>
    <w:rsid w:val="0011571C"/>
    <w:rsid w:val="00120BE9"/>
    <w:rsid w:val="00134DBB"/>
    <w:rsid w:val="00162C92"/>
    <w:rsid w:val="001A1253"/>
    <w:rsid w:val="001A3567"/>
    <w:rsid w:val="001B4824"/>
    <w:rsid w:val="001C27F8"/>
    <w:rsid w:val="001F3E68"/>
    <w:rsid w:val="001F6777"/>
    <w:rsid w:val="00215285"/>
    <w:rsid w:val="00242F0A"/>
    <w:rsid w:val="00243373"/>
    <w:rsid w:val="00247489"/>
    <w:rsid w:val="002610B4"/>
    <w:rsid w:val="00284F56"/>
    <w:rsid w:val="0029121D"/>
    <w:rsid w:val="002A2CA3"/>
    <w:rsid w:val="002A57C0"/>
    <w:rsid w:val="002B340A"/>
    <w:rsid w:val="002B52BE"/>
    <w:rsid w:val="002B603F"/>
    <w:rsid w:val="002C0288"/>
    <w:rsid w:val="002D0FFA"/>
    <w:rsid w:val="002D4F2F"/>
    <w:rsid w:val="002E4D9D"/>
    <w:rsid w:val="002F3DBC"/>
    <w:rsid w:val="003061DD"/>
    <w:rsid w:val="00311EFA"/>
    <w:rsid w:val="00360C42"/>
    <w:rsid w:val="003A11B9"/>
    <w:rsid w:val="0042382D"/>
    <w:rsid w:val="004318CF"/>
    <w:rsid w:val="00477A8C"/>
    <w:rsid w:val="004B271B"/>
    <w:rsid w:val="004D3FEF"/>
    <w:rsid w:val="00517FBF"/>
    <w:rsid w:val="00542C6A"/>
    <w:rsid w:val="00551F9D"/>
    <w:rsid w:val="00580875"/>
    <w:rsid w:val="005A6854"/>
    <w:rsid w:val="005A6C58"/>
    <w:rsid w:val="005B2B44"/>
    <w:rsid w:val="005D3B91"/>
    <w:rsid w:val="005D7000"/>
    <w:rsid w:val="005F2C60"/>
    <w:rsid w:val="00635B6B"/>
    <w:rsid w:val="00637863"/>
    <w:rsid w:val="00641435"/>
    <w:rsid w:val="00643BA2"/>
    <w:rsid w:val="00652560"/>
    <w:rsid w:val="0066079C"/>
    <w:rsid w:val="00696260"/>
    <w:rsid w:val="006E4769"/>
    <w:rsid w:val="006F679E"/>
    <w:rsid w:val="006F6EA1"/>
    <w:rsid w:val="00715163"/>
    <w:rsid w:val="0075105C"/>
    <w:rsid w:val="00755EA4"/>
    <w:rsid w:val="007656C6"/>
    <w:rsid w:val="007831DF"/>
    <w:rsid w:val="00785802"/>
    <w:rsid w:val="00786848"/>
    <w:rsid w:val="007E6877"/>
    <w:rsid w:val="007E79AD"/>
    <w:rsid w:val="008109AD"/>
    <w:rsid w:val="0081556E"/>
    <w:rsid w:val="00821F61"/>
    <w:rsid w:val="00825982"/>
    <w:rsid w:val="008647A1"/>
    <w:rsid w:val="008811E9"/>
    <w:rsid w:val="0088393F"/>
    <w:rsid w:val="008860DA"/>
    <w:rsid w:val="00892254"/>
    <w:rsid w:val="00892C45"/>
    <w:rsid w:val="008A1CD6"/>
    <w:rsid w:val="008A28F0"/>
    <w:rsid w:val="008B23D4"/>
    <w:rsid w:val="008E2D41"/>
    <w:rsid w:val="009030BF"/>
    <w:rsid w:val="00921FA8"/>
    <w:rsid w:val="00933D47"/>
    <w:rsid w:val="00975623"/>
    <w:rsid w:val="00977AB0"/>
    <w:rsid w:val="009B1CD0"/>
    <w:rsid w:val="009D1858"/>
    <w:rsid w:val="009D5058"/>
    <w:rsid w:val="009E61CE"/>
    <w:rsid w:val="00A0027C"/>
    <w:rsid w:val="00A20E8C"/>
    <w:rsid w:val="00A2777B"/>
    <w:rsid w:val="00A318DB"/>
    <w:rsid w:val="00A57B5E"/>
    <w:rsid w:val="00A7618A"/>
    <w:rsid w:val="00A8418B"/>
    <w:rsid w:val="00A91E91"/>
    <w:rsid w:val="00AA40C6"/>
    <w:rsid w:val="00B00FE0"/>
    <w:rsid w:val="00B24419"/>
    <w:rsid w:val="00B265F6"/>
    <w:rsid w:val="00B439BC"/>
    <w:rsid w:val="00BA42B9"/>
    <w:rsid w:val="00BC6C99"/>
    <w:rsid w:val="00BE6E31"/>
    <w:rsid w:val="00BF1CAA"/>
    <w:rsid w:val="00BF26A0"/>
    <w:rsid w:val="00C32832"/>
    <w:rsid w:val="00C41B9B"/>
    <w:rsid w:val="00C513F2"/>
    <w:rsid w:val="00C94DA1"/>
    <w:rsid w:val="00C97F3E"/>
    <w:rsid w:val="00CC0F3A"/>
    <w:rsid w:val="00CE41F2"/>
    <w:rsid w:val="00D03C95"/>
    <w:rsid w:val="00D03DBC"/>
    <w:rsid w:val="00D12175"/>
    <w:rsid w:val="00D26BE7"/>
    <w:rsid w:val="00D273DE"/>
    <w:rsid w:val="00D46517"/>
    <w:rsid w:val="00D54B49"/>
    <w:rsid w:val="00D64E99"/>
    <w:rsid w:val="00DB554A"/>
    <w:rsid w:val="00DC4F92"/>
    <w:rsid w:val="00DD3861"/>
    <w:rsid w:val="00DF48A8"/>
    <w:rsid w:val="00E1247D"/>
    <w:rsid w:val="00E30201"/>
    <w:rsid w:val="00E54188"/>
    <w:rsid w:val="00E67B84"/>
    <w:rsid w:val="00E83E0B"/>
    <w:rsid w:val="00E840E6"/>
    <w:rsid w:val="00EC130A"/>
    <w:rsid w:val="00EC3833"/>
    <w:rsid w:val="00EC4587"/>
    <w:rsid w:val="00EC74DB"/>
    <w:rsid w:val="00ED1E7F"/>
    <w:rsid w:val="00EF404B"/>
    <w:rsid w:val="00F0160C"/>
    <w:rsid w:val="00F028EC"/>
    <w:rsid w:val="00F24B00"/>
    <w:rsid w:val="00F329BD"/>
    <w:rsid w:val="00F32E91"/>
    <w:rsid w:val="00F34005"/>
    <w:rsid w:val="00F4240C"/>
    <w:rsid w:val="00FA2C47"/>
    <w:rsid w:val="00FC2BEC"/>
    <w:rsid w:val="00FC2D15"/>
    <w:rsid w:val="00FD0D74"/>
    <w:rsid w:val="00FD172C"/>
    <w:rsid w:val="00FD1E59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D2419B-7DB0-4D9F-81D8-96A6CE5A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975623"/>
    <w:pPr>
      <w:widowControl w:val="0"/>
      <w:ind w:left="1573" w:hanging="170"/>
    </w:pPr>
    <w:rPr>
      <w:rFonts w:ascii="Calibri" w:eastAsia="Calibri" w:hAnsi="Calibri" w:cstheme="minorBidi"/>
      <w:sz w:val="17"/>
      <w:szCs w:val="17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75623"/>
    <w:rPr>
      <w:rFonts w:ascii="Calibri" w:eastAsia="Calibri" w:hAnsi="Calibri" w:cstheme="minorBidi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07BA984A832B4B0E821ED6E713B61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80490-8642-43A7-AD38-660827026128}"/>
      </w:docPartPr>
      <w:docPartBody>
        <w:p w:rsidR="001247F7" w:rsidRDefault="00D04F86" w:rsidP="00D04F86">
          <w:pPr>
            <w:pStyle w:val="07BA984A832B4B0E821ED6E713B61611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D28B68650DF468DB1C7B63005EC9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1F83B-547F-44A4-A1BE-7138550B7939}"/>
      </w:docPartPr>
      <w:docPartBody>
        <w:p w:rsidR="001247F7" w:rsidRDefault="00D04F86" w:rsidP="00D04F86">
          <w:pPr>
            <w:pStyle w:val="2D28B68650DF468DB1C7B63005EC9D1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EAF8E01691B4999A4F166E187E5A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70F9C-02C9-402B-9470-4EA6E8ABB49C}"/>
      </w:docPartPr>
      <w:docPartBody>
        <w:p w:rsidR="001247F7" w:rsidRDefault="00D04F86" w:rsidP="00D04F86">
          <w:pPr>
            <w:pStyle w:val="8EAF8E01691B4999A4F166E187E5A34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5BA720A2D1F45E0946E6C56DF82D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BCB42-4CDF-42CB-8B57-E4ACD79C8621}"/>
      </w:docPartPr>
      <w:docPartBody>
        <w:p w:rsidR="001247F7" w:rsidRDefault="00D04F86" w:rsidP="00D04F86">
          <w:pPr>
            <w:pStyle w:val="C5BA720A2D1F45E0946E6C56DF82D90C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69B2B2628F149BBA310B0E2FC794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8CE03-3205-4DAA-8950-00E630CB8B87}"/>
      </w:docPartPr>
      <w:docPartBody>
        <w:p w:rsidR="001247F7" w:rsidRDefault="00D04F86" w:rsidP="00D04F86">
          <w:pPr>
            <w:pStyle w:val="469B2B2628F149BBA310B0E2FC79442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ECA54F5038F34C879FE9AC29C1796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93837-AF69-4796-AEA4-54FC2991C42C}"/>
      </w:docPartPr>
      <w:docPartBody>
        <w:p w:rsidR="001247F7" w:rsidRDefault="00D04F86" w:rsidP="00D04F86">
          <w:pPr>
            <w:pStyle w:val="ECA54F5038F34C879FE9AC29C17964D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1CF7AE05B05143198749FD6FAE19F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AA2FB-56E3-47DF-930F-F2C92A1440BE}"/>
      </w:docPartPr>
      <w:docPartBody>
        <w:p w:rsidR="001247F7" w:rsidRDefault="00D04F86" w:rsidP="00D04F86">
          <w:pPr>
            <w:pStyle w:val="1CF7AE05B05143198749FD6FAE19F6A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9FEBFEB43814AA28D05867369373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92C54-B5B1-4E75-81D0-F9F34076D730}"/>
      </w:docPartPr>
      <w:docPartBody>
        <w:p w:rsidR="001247F7" w:rsidRDefault="00D04F86" w:rsidP="00D04F86">
          <w:pPr>
            <w:pStyle w:val="C9FEBFEB43814AA28D0586736937302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A0E9997BE794467809E1DD15FCD4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72BF5-CF3B-45F8-B4C0-8B4FCA6CA7E4}"/>
      </w:docPartPr>
      <w:docPartBody>
        <w:p w:rsidR="001247F7" w:rsidRDefault="00D04F86" w:rsidP="00D04F86">
          <w:pPr>
            <w:pStyle w:val="2A0E9997BE794467809E1DD15FCD46F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F858D646827041ABAF58D5ECA0219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CD36F-5FA4-4505-9BA6-74D49ED015DD}"/>
      </w:docPartPr>
      <w:docPartBody>
        <w:p w:rsidR="001247F7" w:rsidRDefault="00D04F86" w:rsidP="00D04F86">
          <w:pPr>
            <w:pStyle w:val="F858D646827041ABAF58D5ECA0219C9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AE91E87CD04F96A3E7E3CADDBE3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7C145-0140-4257-B32E-572683495985}"/>
      </w:docPartPr>
      <w:docPartBody>
        <w:p w:rsidR="001247F7" w:rsidRDefault="00D04F86" w:rsidP="00D04F86">
          <w:pPr>
            <w:pStyle w:val="48AE91E87CD04F96A3E7E3CADDBE39C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B666EE181CE4294B408EC131346D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72F40-4DB4-4207-BBF3-382ACFC8504E}"/>
      </w:docPartPr>
      <w:docPartBody>
        <w:p w:rsidR="0069679F" w:rsidRDefault="001247F7" w:rsidP="001247F7">
          <w:pPr>
            <w:pStyle w:val="9B666EE181CE4294B408EC131346D74F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D33A4F4D6764393A16BCCC51D125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CEB78-1D55-4D7D-8933-F09E6E8A5813}"/>
      </w:docPartPr>
      <w:docPartBody>
        <w:p w:rsidR="00D77B20" w:rsidRDefault="00EE43EC" w:rsidP="00EE43EC">
          <w:pPr>
            <w:pStyle w:val="CD33A4F4D6764393A16BCCC51D1257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993DDEA30C457FAF74B28293BE9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942AB-3244-4A9F-8FFE-3183A8D83586}"/>
      </w:docPartPr>
      <w:docPartBody>
        <w:p w:rsidR="00D77B20" w:rsidRDefault="00EE43EC" w:rsidP="00EE43EC">
          <w:pPr>
            <w:pStyle w:val="B9993DDEA30C457FAF74B28293BE947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675CD6158A1453EB3B24B96F6BF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0D678-D143-491F-8491-5719542FB54D}"/>
      </w:docPartPr>
      <w:docPartBody>
        <w:p w:rsidR="00D77B20" w:rsidRDefault="00EE43EC" w:rsidP="00EE43EC">
          <w:pPr>
            <w:pStyle w:val="9675CD6158A1453EB3B24B96F6BF8AC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AAF75601D1048B2B3C43422DD8EB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9A8F5-6D35-438E-AE3C-62CDAFC12F2B}"/>
      </w:docPartPr>
      <w:docPartBody>
        <w:p w:rsidR="00D77B20" w:rsidRDefault="00EE43EC" w:rsidP="00EE43EC">
          <w:pPr>
            <w:pStyle w:val="3AAF75601D1048B2B3C43422DD8EBB0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17529889197489C8B1C8339920A5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AEF4F-9AD4-4A53-8AB5-9B662F6D21F5}"/>
      </w:docPartPr>
      <w:docPartBody>
        <w:p w:rsidR="00D77B20" w:rsidRDefault="00EE43EC" w:rsidP="00EE43EC">
          <w:pPr>
            <w:pStyle w:val="E17529889197489C8B1C8339920A5D9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3D00D98BF44438F853783D4AD5DE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11C9F-03D2-47F4-AD8F-1640945129DA}"/>
      </w:docPartPr>
      <w:docPartBody>
        <w:p w:rsidR="00D77B20" w:rsidRDefault="00EE43EC" w:rsidP="00EE43EC">
          <w:pPr>
            <w:pStyle w:val="A3D00D98BF44438F853783D4AD5DE2D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C9CA86501004B0B84EC9DFCA9B9F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2DD9B-53A3-47C4-B333-71D810CBFF65}"/>
      </w:docPartPr>
      <w:docPartBody>
        <w:p w:rsidR="00D77B20" w:rsidRDefault="00EE43EC" w:rsidP="00EE43EC">
          <w:pPr>
            <w:pStyle w:val="CC9CA86501004B0B84EC9DFCA9B9F7B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F91ED5213124A108BF3BB4634D28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9AF4B-C812-44C8-8D8C-2D40E43860AB}"/>
      </w:docPartPr>
      <w:docPartBody>
        <w:p w:rsidR="00D77B20" w:rsidRDefault="00EE43EC" w:rsidP="00EE43EC">
          <w:pPr>
            <w:pStyle w:val="4F91ED5213124A108BF3BB4634D28EE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EC8538986E40B987BD40D847E6E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71AB7-576D-49FF-BF2B-EAFDB1D1A8AB}"/>
      </w:docPartPr>
      <w:docPartBody>
        <w:p w:rsidR="00D77B20" w:rsidRDefault="00EE43EC" w:rsidP="00EE43EC">
          <w:pPr>
            <w:pStyle w:val="C1EC8538986E40B987BD40D847E6EE4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496578027124154B2894BA375FCC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F532E-00BA-4CB6-8C0F-A8E50A22227A}"/>
      </w:docPartPr>
      <w:docPartBody>
        <w:p w:rsidR="00D77B20" w:rsidRDefault="00EE43EC" w:rsidP="00EE43EC">
          <w:pPr>
            <w:pStyle w:val="2496578027124154B2894BA375FCCB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3FC1D9479D646BA94093CC3E068D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670FD-000C-4D1F-8993-D741DA784B3A}"/>
      </w:docPartPr>
      <w:docPartBody>
        <w:p w:rsidR="00D77B20" w:rsidRDefault="00EE43EC" w:rsidP="00EE43EC">
          <w:pPr>
            <w:pStyle w:val="43FC1D9479D646BA94093CC3E068D6B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1EF4715C0C549B993CE61AB33464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2F39E-4577-4362-92FC-77C1E0AAB179}"/>
      </w:docPartPr>
      <w:docPartBody>
        <w:p w:rsidR="00D77B20" w:rsidRDefault="00EE43EC" w:rsidP="00EE43EC">
          <w:pPr>
            <w:pStyle w:val="91EF4715C0C549B993CE61AB334643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229AF1EECAF40A59F99B027D423F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295C0-C392-465F-961A-06885D52568D}"/>
      </w:docPartPr>
      <w:docPartBody>
        <w:p w:rsidR="00D77B20" w:rsidRDefault="00EE43EC" w:rsidP="00EE43EC">
          <w:pPr>
            <w:pStyle w:val="1229AF1EECAF40A59F99B027D423F12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7E41EFAE8B242C892C376B1CAEC7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F511A-9EC3-4D2F-8868-FE8F0C1D57FE}"/>
      </w:docPartPr>
      <w:docPartBody>
        <w:p w:rsidR="00D77B20" w:rsidRDefault="00EE43EC" w:rsidP="00EE43EC">
          <w:pPr>
            <w:pStyle w:val="C7E41EFAE8B242C892C376B1CAEC7AE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F0DE2AFE0BF4C139634A0EFE42C4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44FFA-B5C9-484D-BA0E-5B92AA76880B}"/>
      </w:docPartPr>
      <w:docPartBody>
        <w:p w:rsidR="00D77B20" w:rsidRDefault="00EE43EC" w:rsidP="00EE43EC">
          <w:pPr>
            <w:pStyle w:val="9F0DE2AFE0BF4C139634A0EFE42C405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688725D0EFA417595AA4047DD89E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5A9FD-5A61-4F9B-B909-33B161025CAF}"/>
      </w:docPartPr>
      <w:docPartBody>
        <w:p w:rsidR="00D77B20" w:rsidRDefault="00EE43EC" w:rsidP="00EE43EC">
          <w:pPr>
            <w:pStyle w:val="5688725D0EFA417595AA4047DD89E51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8302F4ECB9D4564A18644E4AE1E0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C0133-1E2E-4DEC-8378-D38A3C2A8C9F}"/>
      </w:docPartPr>
      <w:docPartBody>
        <w:p w:rsidR="00D77B20" w:rsidRDefault="00EE43EC" w:rsidP="00EE43EC">
          <w:pPr>
            <w:pStyle w:val="28302F4ECB9D4564A18644E4AE1E00B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B0D272C40054355BA09AC976D1F2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66C75-F31F-483A-A91D-FC1EF01333E2}"/>
      </w:docPartPr>
      <w:docPartBody>
        <w:p w:rsidR="00D77B20" w:rsidRDefault="00EE43EC" w:rsidP="00EE43EC">
          <w:pPr>
            <w:pStyle w:val="7B0D272C40054355BA09AC976D1F21F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A6518B6E70843B0A7973A483ACE9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7CE7F-12B7-4D6A-B2ED-3F37F7D7425D}"/>
      </w:docPartPr>
      <w:docPartBody>
        <w:p w:rsidR="00D77B20" w:rsidRDefault="00EE43EC" w:rsidP="00EE43EC">
          <w:pPr>
            <w:pStyle w:val="0A6518B6E70843B0A7973A483ACE968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1A3C7B1D07945C7A1F2ECC440866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E6A99-C850-4483-B357-0E10F4B96103}"/>
      </w:docPartPr>
      <w:docPartBody>
        <w:p w:rsidR="00D77B20" w:rsidRDefault="00EE43EC" w:rsidP="00EE43EC">
          <w:pPr>
            <w:pStyle w:val="31A3C7B1D07945C7A1F2ECC4408666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CC807D8DD784709B9871E43AF39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AC636-AFAC-439A-AD1B-BAE48C5E3791}"/>
      </w:docPartPr>
      <w:docPartBody>
        <w:p w:rsidR="00D77B20" w:rsidRDefault="00EE43EC" w:rsidP="00EE43EC">
          <w:pPr>
            <w:pStyle w:val="0CC807D8DD784709B9871E43AF3996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8009F2D0046424BA89BA287A5D27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7DBCB-B04B-4254-B1ED-4F212ED9A317}"/>
      </w:docPartPr>
      <w:docPartBody>
        <w:p w:rsidR="00D77B20" w:rsidRDefault="00EE43EC" w:rsidP="00EE43EC">
          <w:pPr>
            <w:pStyle w:val="D8009F2D0046424BA89BA287A5D27C6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91E18C83BA24A5E8E28BBF9DD251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555A7-7B49-4F8B-9EE1-F89B4E10FB0C}"/>
      </w:docPartPr>
      <w:docPartBody>
        <w:p w:rsidR="00D77B20" w:rsidRDefault="00EE43EC" w:rsidP="00EE43EC">
          <w:pPr>
            <w:pStyle w:val="291E18C83BA24A5E8E28BBF9DD25123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8DA0F032B12464CAFF160AD356BF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BDE70-F445-492F-B805-FE2995745CD4}"/>
      </w:docPartPr>
      <w:docPartBody>
        <w:p w:rsidR="00D77B20" w:rsidRDefault="00EE43EC" w:rsidP="00EE43EC">
          <w:pPr>
            <w:pStyle w:val="88DA0F032B12464CAFF160AD356BFF0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5A97D390BA046378259F5A6ED258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D9464-2CDD-4F68-97A9-67F4450282B9}"/>
      </w:docPartPr>
      <w:docPartBody>
        <w:p w:rsidR="00FD7708" w:rsidRDefault="00D77B20" w:rsidP="00D77B20">
          <w:pPr>
            <w:pStyle w:val="D5A97D390BA046378259F5A6ED258BFA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F86"/>
    <w:rsid w:val="000A173C"/>
    <w:rsid w:val="000C4864"/>
    <w:rsid w:val="001247F7"/>
    <w:rsid w:val="00152403"/>
    <w:rsid w:val="00430F71"/>
    <w:rsid w:val="0069679F"/>
    <w:rsid w:val="007D3076"/>
    <w:rsid w:val="00802DDC"/>
    <w:rsid w:val="008B5BB5"/>
    <w:rsid w:val="00A76D1D"/>
    <w:rsid w:val="00AF45E2"/>
    <w:rsid w:val="00AF4892"/>
    <w:rsid w:val="00B716EB"/>
    <w:rsid w:val="00D04F86"/>
    <w:rsid w:val="00D77B20"/>
    <w:rsid w:val="00EE43EC"/>
    <w:rsid w:val="00FA0B3A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7F7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CD33A4F4D6764393A16BCCC51D1257EE">
    <w:name w:val="CD33A4F4D6764393A16BCCC51D1257EE"/>
    <w:rsid w:val="00EE43EC"/>
  </w:style>
  <w:style w:type="paragraph" w:customStyle="1" w:styleId="B9993DDEA30C457FAF74B28293BE9472">
    <w:name w:val="B9993DDEA30C457FAF74B28293BE9472"/>
    <w:rsid w:val="00EE43EC"/>
  </w:style>
  <w:style w:type="paragraph" w:customStyle="1" w:styleId="9675CD6158A1453EB3B24B96F6BF8AC8">
    <w:name w:val="9675CD6158A1453EB3B24B96F6BF8AC8"/>
    <w:rsid w:val="00EE43EC"/>
  </w:style>
  <w:style w:type="paragraph" w:customStyle="1" w:styleId="3AAF75601D1048B2B3C43422DD8EBB02">
    <w:name w:val="3AAF75601D1048B2B3C43422DD8EBB02"/>
    <w:rsid w:val="00EE43EC"/>
  </w:style>
  <w:style w:type="paragraph" w:customStyle="1" w:styleId="E17529889197489C8B1C8339920A5D9F">
    <w:name w:val="E17529889197489C8B1C8339920A5D9F"/>
    <w:rsid w:val="00EE43EC"/>
  </w:style>
  <w:style w:type="paragraph" w:customStyle="1" w:styleId="A3D00D98BF44438F853783D4AD5DE2DA">
    <w:name w:val="A3D00D98BF44438F853783D4AD5DE2DA"/>
    <w:rsid w:val="00EE43EC"/>
  </w:style>
  <w:style w:type="paragraph" w:customStyle="1" w:styleId="CC9CA86501004B0B84EC9DFCA9B9F7BF">
    <w:name w:val="CC9CA86501004B0B84EC9DFCA9B9F7BF"/>
    <w:rsid w:val="00EE43EC"/>
  </w:style>
  <w:style w:type="paragraph" w:customStyle="1" w:styleId="4F91ED5213124A108BF3BB4634D28EE2">
    <w:name w:val="4F91ED5213124A108BF3BB4634D28EE2"/>
    <w:rsid w:val="00EE43EC"/>
  </w:style>
  <w:style w:type="paragraph" w:customStyle="1" w:styleId="C1EC8538986E40B987BD40D847E6EE43">
    <w:name w:val="C1EC8538986E40B987BD40D847E6EE43"/>
    <w:rsid w:val="00EE43EC"/>
  </w:style>
  <w:style w:type="paragraph" w:customStyle="1" w:styleId="2496578027124154B2894BA375FCCBCF">
    <w:name w:val="2496578027124154B2894BA375FCCBCF"/>
    <w:rsid w:val="00EE43EC"/>
  </w:style>
  <w:style w:type="paragraph" w:customStyle="1" w:styleId="43FC1D9479D646BA94093CC3E068D6BE">
    <w:name w:val="43FC1D9479D646BA94093CC3E068D6BE"/>
    <w:rsid w:val="00EE43EC"/>
  </w:style>
  <w:style w:type="paragraph" w:customStyle="1" w:styleId="91EF4715C0C549B993CE61AB33464365">
    <w:name w:val="91EF4715C0C549B993CE61AB33464365"/>
    <w:rsid w:val="00EE43EC"/>
  </w:style>
  <w:style w:type="paragraph" w:customStyle="1" w:styleId="1229AF1EECAF40A59F99B027D423F126">
    <w:name w:val="1229AF1EECAF40A59F99B027D423F126"/>
    <w:rsid w:val="00EE43EC"/>
  </w:style>
  <w:style w:type="paragraph" w:customStyle="1" w:styleId="C7E41EFAE8B242C892C376B1CAEC7AE3">
    <w:name w:val="C7E41EFAE8B242C892C376B1CAEC7AE3"/>
    <w:rsid w:val="00EE43EC"/>
  </w:style>
  <w:style w:type="paragraph" w:customStyle="1" w:styleId="9F0DE2AFE0BF4C139634A0EFE42C4052">
    <w:name w:val="9F0DE2AFE0BF4C139634A0EFE42C4052"/>
    <w:rsid w:val="00EE43EC"/>
  </w:style>
  <w:style w:type="paragraph" w:customStyle="1" w:styleId="5688725D0EFA417595AA4047DD89E518">
    <w:name w:val="5688725D0EFA417595AA4047DD89E518"/>
    <w:rsid w:val="00EE43EC"/>
  </w:style>
  <w:style w:type="paragraph" w:customStyle="1" w:styleId="28302F4ECB9D4564A18644E4AE1E00B6">
    <w:name w:val="28302F4ECB9D4564A18644E4AE1E00B6"/>
    <w:rsid w:val="00EE43EC"/>
  </w:style>
  <w:style w:type="paragraph" w:customStyle="1" w:styleId="7B0D272C40054355BA09AC976D1F21F0">
    <w:name w:val="7B0D272C40054355BA09AC976D1F21F0"/>
    <w:rsid w:val="00EE43EC"/>
  </w:style>
  <w:style w:type="paragraph" w:customStyle="1" w:styleId="0A6518B6E70843B0A7973A483ACE9689">
    <w:name w:val="0A6518B6E70843B0A7973A483ACE9689"/>
    <w:rsid w:val="00EE43EC"/>
  </w:style>
  <w:style w:type="paragraph" w:customStyle="1" w:styleId="31A3C7B1D07945C7A1F2ECC4408666EE">
    <w:name w:val="31A3C7B1D07945C7A1F2ECC4408666EE"/>
    <w:rsid w:val="00EE43EC"/>
  </w:style>
  <w:style w:type="paragraph" w:customStyle="1" w:styleId="0CC807D8DD784709B9871E43AF3996CF">
    <w:name w:val="0CC807D8DD784709B9871E43AF3996CF"/>
    <w:rsid w:val="00EE43EC"/>
  </w:style>
  <w:style w:type="paragraph" w:customStyle="1" w:styleId="D8009F2D0046424BA89BA287A5D27C6E">
    <w:name w:val="D8009F2D0046424BA89BA287A5D27C6E"/>
    <w:rsid w:val="00EE43EC"/>
  </w:style>
  <w:style w:type="paragraph" w:customStyle="1" w:styleId="291E18C83BA24A5E8E28BBF9DD25123F">
    <w:name w:val="291E18C83BA24A5E8E28BBF9DD25123F"/>
    <w:rsid w:val="00EE43EC"/>
  </w:style>
  <w:style w:type="paragraph" w:customStyle="1" w:styleId="88DA0F032B12464CAFF160AD356BFF0A">
    <w:name w:val="88DA0F032B12464CAFF160AD356BFF0A"/>
    <w:rsid w:val="00EE43EC"/>
  </w:style>
  <w:style w:type="paragraph" w:customStyle="1" w:styleId="D5A97D390BA046378259F5A6ED258BFA">
    <w:name w:val="D5A97D390BA046378259F5A6ED258BFA"/>
    <w:rsid w:val="00D77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2019-10-25T14:13:00Z</dcterms:created>
  <dcterms:modified xsi:type="dcterms:W3CDTF">2019-10-25T14:13:00Z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