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453E082B" w:rsidR="002D0FFA" w:rsidRDefault="006C507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Sicherheit auf Treppen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7A21CB64" w:rsidR="0088393F" w:rsidRPr="006D0437" w:rsidRDefault="006C507E" w:rsidP="006C507E">
            <w:pPr>
              <w:spacing w:before="20" w:after="20"/>
              <w:rPr>
                <w:rFonts w:ascii="Arial" w:hAnsi="Arial" w:cs="Arial"/>
              </w:rPr>
            </w:pPr>
            <w:r w:rsidRPr="006C507E">
              <w:rPr>
                <w:rFonts w:ascii="Arial" w:hAnsi="Arial" w:cs="Arial"/>
              </w:rPr>
              <w:t>Finden regelmäßige Kontrollen der Treppen</w:t>
            </w:r>
            <w:r>
              <w:rPr>
                <w:rFonts w:ascii="Arial" w:hAnsi="Arial" w:cs="Arial"/>
              </w:rPr>
              <w:t xml:space="preserve"> </w:t>
            </w:r>
            <w:r w:rsidRPr="006C507E">
              <w:rPr>
                <w:rFonts w:ascii="Arial" w:hAnsi="Arial" w:cs="Arial"/>
              </w:rPr>
              <w:t>statt?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70D2EE6E" w:rsidR="0088393F" w:rsidRPr="006D0437" w:rsidRDefault="006C507E" w:rsidP="006C50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07E">
              <w:rPr>
                <w:rFonts w:ascii="Arial" w:hAnsi="Arial" w:cs="Arial"/>
              </w:rPr>
              <w:t>Sind die Treppen eben, rutschhemmend und</w:t>
            </w:r>
            <w:r>
              <w:rPr>
                <w:rFonts w:ascii="Arial" w:hAnsi="Arial" w:cs="Arial"/>
              </w:rPr>
              <w:t xml:space="preserve"> </w:t>
            </w:r>
            <w:r w:rsidRPr="006C507E">
              <w:rPr>
                <w:rFonts w:ascii="Arial" w:hAnsi="Arial" w:cs="Arial"/>
              </w:rPr>
              <w:t>frei von Verschmutzungen?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7246812F" w:rsidR="0088393F" w:rsidRPr="006D0437" w:rsidRDefault="006C507E" w:rsidP="006C50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07E">
              <w:rPr>
                <w:rFonts w:ascii="Arial" w:hAnsi="Arial" w:cs="Arial"/>
              </w:rPr>
              <w:t>Sind die Stufen einer Treppe frei von Fehlstellen</w:t>
            </w:r>
            <w:r>
              <w:rPr>
                <w:rFonts w:ascii="Arial" w:hAnsi="Arial" w:cs="Arial"/>
              </w:rPr>
              <w:t xml:space="preserve"> </w:t>
            </w:r>
            <w:r w:rsidRPr="006C507E">
              <w:rPr>
                <w:rFonts w:ascii="Arial" w:hAnsi="Arial" w:cs="Arial"/>
              </w:rPr>
              <w:t>und weisen gleiche Maße auf?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0FEE5719" w:rsidR="0088393F" w:rsidRPr="006D0437" w:rsidRDefault="006C507E" w:rsidP="006C50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07E">
              <w:rPr>
                <w:rFonts w:ascii="Arial" w:hAnsi="Arial" w:cs="Arial"/>
              </w:rPr>
              <w:t>Sind die Treppenstufen kontrastreich</w:t>
            </w:r>
            <w:r>
              <w:rPr>
                <w:rFonts w:ascii="Arial" w:hAnsi="Arial" w:cs="Arial"/>
              </w:rPr>
              <w:t xml:space="preserve"> </w:t>
            </w:r>
            <w:r w:rsidRPr="006C507E">
              <w:rPr>
                <w:rFonts w:ascii="Arial" w:hAnsi="Arial" w:cs="Arial"/>
              </w:rPr>
              <w:t>gestaltet?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5E251FCA" w:rsidR="0088393F" w:rsidRPr="006D0437" w:rsidRDefault="006C507E" w:rsidP="006C50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07E">
              <w:rPr>
                <w:rFonts w:ascii="Arial" w:hAnsi="Arial" w:cs="Arial"/>
              </w:rPr>
              <w:t>Werden die Treppen ausreichend hell und</w:t>
            </w:r>
            <w:r>
              <w:rPr>
                <w:rFonts w:ascii="Arial" w:hAnsi="Arial" w:cs="Arial"/>
              </w:rPr>
              <w:t xml:space="preserve"> </w:t>
            </w:r>
            <w:r w:rsidRPr="006C507E">
              <w:rPr>
                <w:rFonts w:ascii="Arial" w:hAnsi="Arial" w:cs="Arial"/>
              </w:rPr>
              <w:t>ohne störende Blendungen beleuchtet?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1B0BE36D" w:rsidR="0088393F" w:rsidRPr="006D0437" w:rsidRDefault="006C507E" w:rsidP="006C50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07E">
              <w:rPr>
                <w:rFonts w:ascii="Arial" w:hAnsi="Arial" w:cs="Arial"/>
              </w:rPr>
              <w:t>Sind Umwehrungen in ausreichender Höhe</w:t>
            </w:r>
            <w:r>
              <w:rPr>
                <w:rFonts w:ascii="Arial" w:hAnsi="Arial" w:cs="Arial"/>
              </w:rPr>
              <w:t xml:space="preserve"> </w:t>
            </w:r>
            <w:r w:rsidRPr="006C507E">
              <w:rPr>
                <w:rFonts w:ascii="Arial" w:hAnsi="Arial" w:cs="Arial"/>
              </w:rPr>
              <w:t>vorhanden?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69101DC8" w:rsidR="0088393F" w:rsidRPr="006D0437" w:rsidRDefault="006C507E" w:rsidP="006C50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07E">
              <w:rPr>
                <w:rFonts w:ascii="Arial" w:hAnsi="Arial" w:cs="Arial"/>
              </w:rPr>
              <w:t>Sind die Umwehrungen so ausgebildet, dass</w:t>
            </w:r>
            <w:r>
              <w:rPr>
                <w:rFonts w:ascii="Arial" w:hAnsi="Arial" w:cs="Arial"/>
              </w:rPr>
              <w:t xml:space="preserve"> </w:t>
            </w:r>
            <w:r w:rsidRPr="006C507E">
              <w:rPr>
                <w:rFonts w:ascii="Arial" w:hAnsi="Arial" w:cs="Arial"/>
              </w:rPr>
              <w:t>ein Hindurchstürzen nicht möglich ist?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714B66B3" w:rsidR="009D66B3" w:rsidRPr="006D0437" w:rsidRDefault="006C507E" w:rsidP="006C50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07E">
              <w:rPr>
                <w:rFonts w:ascii="Arial" w:hAnsi="Arial" w:cs="Arial"/>
              </w:rPr>
              <w:t>Ist ein Handlauf vorhanden, der im gesamten</w:t>
            </w:r>
            <w:r>
              <w:rPr>
                <w:rFonts w:ascii="Arial" w:hAnsi="Arial" w:cs="Arial"/>
              </w:rPr>
              <w:t xml:space="preserve"> </w:t>
            </w:r>
            <w:r w:rsidRPr="006C507E">
              <w:rPr>
                <w:rFonts w:ascii="Arial" w:hAnsi="Arial" w:cs="Arial"/>
              </w:rPr>
              <w:t>Verlauf einen sicheren Halt bietet, gut</w:t>
            </w:r>
            <w:r>
              <w:rPr>
                <w:rFonts w:ascii="Arial" w:hAnsi="Arial" w:cs="Arial"/>
              </w:rPr>
              <w:t xml:space="preserve"> </w:t>
            </w:r>
            <w:r w:rsidRPr="006C507E">
              <w:rPr>
                <w:rFonts w:ascii="Arial" w:hAnsi="Arial" w:cs="Arial"/>
              </w:rPr>
              <w:t xml:space="preserve">erreichbar und sicher </w:t>
            </w:r>
            <w:proofErr w:type="spellStart"/>
            <w:r w:rsidRPr="006C507E">
              <w:rPr>
                <w:rFonts w:ascii="Arial" w:hAnsi="Arial" w:cs="Arial"/>
              </w:rPr>
              <w:t>umfassbar</w:t>
            </w:r>
            <w:proofErr w:type="spellEnd"/>
            <w:r w:rsidRPr="006C507E">
              <w:rPr>
                <w:rFonts w:ascii="Arial" w:hAnsi="Arial" w:cs="Arial"/>
              </w:rPr>
              <w:t xml:space="preserve"> ist?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14:paraId="00FF3E3C" w14:textId="77777777" w:rsidTr="007A264F">
        <w:trPr>
          <w:cantSplit/>
        </w:trPr>
        <w:tc>
          <w:tcPr>
            <w:tcW w:w="637" w:type="dxa"/>
          </w:tcPr>
          <w:p w14:paraId="4F6CDC60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E4F3A8D" w14:textId="69BB2409" w:rsidR="009D66B3" w:rsidRPr="006D0437" w:rsidRDefault="006C507E" w:rsidP="006C50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07E">
              <w:rPr>
                <w:rFonts w:ascii="Arial" w:hAnsi="Arial" w:cs="Arial"/>
              </w:rPr>
              <w:t>Wird die Benutzung des Handlaufes regelmäßig</w:t>
            </w:r>
            <w:r>
              <w:rPr>
                <w:rFonts w:ascii="Arial" w:hAnsi="Arial" w:cs="Arial"/>
              </w:rPr>
              <w:t xml:space="preserve"> </w:t>
            </w:r>
            <w:r w:rsidRPr="006C507E">
              <w:rPr>
                <w:rFonts w:ascii="Arial" w:hAnsi="Arial" w:cs="Arial"/>
              </w:rPr>
              <w:t>in Unterweisungen thematisiert?</w:t>
            </w:r>
          </w:p>
        </w:tc>
        <w:tc>
          <w:tcPr>
            <w:tcW w:w="1122" w:type="dxa"/>
          </w:tcPr>
          <w:p w14:paraId="6085E75F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268396536"/>
                <w:placeholder>
                  <w:docPart w:val="C0E959A9192F48388B334651840A999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C0A118A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94640573"/>
                <w:placeholder>
                  <w:docPart w:val="F532970C02DB4CE9A917E7210152AE7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930777437"/>
            <w:placeholder>
              <w:docPart w:val="DA0B3C13DBC643F2AEDC757E25C7F7A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94F8F6E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C3E66EB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14:paraId="3F0E849D" w14:textId="77777777" w:rsidTr="007A264F">
        <w:trPr>
          <w:cantSplit/>
        </w:trPr>
        <w:tc>
          <w:tcPr>
            <w:tcW w:w="637" w:type="dxa"/>
          </w:tcPr>
          <w:p w14:paraId="5B0336D2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55B0AE1" w14:textId="6DF90884" w:rsidR="009D66B3" w:rsidRPr="006D0437" w:rsidRDefault="006C507E" w:rsidP="006C50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07E">
              <w:rPr>
                <w:rFonts w:ascii="Arial" w:hAnsi="Arial" w:cs="Arial"/>
              </w:rPr>
              <w:t>Wird regelmäßig darauf geachtet, dass keine</w:t>
            </w:r>
            <w:r>
              <w:rPr>
                <w:rFonts w:ascii="Arial" w:hAnsi="Arial" w:cs="Arial"/>
              </w:rPr>
              <w:t xml:space="preserve"> </w:t>
            </w:r>
            <w:r w:rsidRPr="006C507E">
              <w:rPr>
                <w:rFonts w:ascii="Arial" w:hAnsi="Arial" w:cs="Arial"/>
              </w:rPr>
              <w:t>Gegenstände auf Treppen abgestellt werden?</w:t>
            </w:r>
          </w:p>
        </w:tc>
        <w:tc>
          <w:tcPr>
            <w:tcW w:w="1122" w:type="dxa"/>
          </w:tcPr>
          <w:p w14:paraId="30BD30F5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1064140955"/>
                <w:placeholder>
                  <w:docPart w:val="6F0ECCD3FDE341ACBA07A76EA6F75DB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50BEAF6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412048610"/>
                <w:placeholder>
                  <w:docPart w:val="D1F3FB7296AB454F8F8A2B8B186A9B0B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593668977"/>
            <w:placeholder>
              <w:docPart w:val="CB57DD90DB1B4F12B4657ABE3B1E5D1C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1541D5E8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B7E666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BEB62" w14:textId="77777777" w:rsidR="00797494" w:rsidRDefault="00797494">
      <w:r>
        <w:separator/>
      </w:r>
    </w:p>
  </w:endnote>
  <w:endnote w:type="continuationSeparator" w:id="0">
    <w:p w14:paraId="083FBF58" w14:textId="77777777" w:rsidR="00797494" w:rsidRDefault="0079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2BD68" w14:textId="77777777" w:rsidR="00797494" w:rsidRDefault="00797494">
      <w:r>
        <w:separator/>
      </w:r>
    </w:p>
  </w:footnote>
  <w:footnote w:type="continuationSeparator" w:id="0">
    <w:p w14:paraId="3F38085F" w14:textId="77777777" w:rsidR="00797494" w:rsidRDefault="0079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F4556"/>
    <w:rsid w:val="0042382D"/>
    <w:rsid w:val="00441333"/>
    <w:rsid w:val="00477A8C"/>
    <w:rsid w:val="004B271B"/>
    <w:rsid w:val="004D3FEF"/>
    <w:rsid w:val="004D4992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C507E"/>
    <w:rsid w:val="006D0437"/>
    <w:rsid w:val="006F679E"/>
    <w:rsid w:val="00716488"/>
    <w:rsid w:val="00724DFB"/>
    <w:rsid w:val="00735AD3"/>
    <w:rsid w:val="007656C6"/>
    <w:rsid w:val="00785802"/>
    <w:rsid w:val="00787418"/>
    <w:rsid w:val="00797494"/>
    <w:rsid w:val="007A264F"/>
    <w:rsid w:val="007E6877"/>
    <w:rsid w:val="0081556E"/>
    <w:rsid w:val="00816775"/>
    <w:rsid w:val="00821F61"/>
    <w:rsid w:val="00825982"/>
    <w:rsid w:val="008647A1"/>
    <w:rsid w:val="008811E9"/>
    <w:rsid w:val="0088393F"/>
    <w:rsid w:val="00892C45"/>
    <w:rsid w:val="008A28F0"/>
    <w:rsid w:val="009030BF"/>
    <w:rsid w:val="009201BB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BA0342"/>
    <w:rsid w:val="00BC1A92"/>
    <w:rsid w:val="00BC6C99"/>
    <w:rsid w:val="00BE6E31"/>
    <w:rsid w:val="00BF1CAA"/>
    <w:rsid w:val="00C513F2"/>
    <w:rsid w:val="00CA2525"/>
    <w:rsid w:val="00D03C95"/>
    <w:rsid w:val="00D23B32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E959A9192F48388B334651840A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783CE-D9E4-4806-8269-E5C58170F87F}"/>
      </w:docPartPr>
      <w:docPartBody>
        <w:p w:rsidR="00434A73" w:rsidRDefault="00670C88" w:rsidP="00670C88">
          <w:pPr>
            <w:pStyle w:val="C0E959A9192F48388B334651840A999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532970C02DB4CE9A917E7210152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BB23B-9212-4CF7-8082-A877E1F3E0D0}"/>
      </w:docPartPr>
      <w:docPartBody>
        <w:p w:rsidR="00434A73" w:rsidRDefault="00670C88" w:rsidP="00670C88">
          <w:pPr>
            <w:pStyle w:val="F532970C02DB4CE9A917E7210152AE7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0B3C13DBC643F2AEDC757E25C7F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BBF60-469A-41B4-B1B4-530CC2A16D48}"/>
      </w:docPartPr>
      <w:docPartBody>
        <w:p w:rsidR="00434A73" w:rsidRDefault="00670C88" w:rsidP="00670C88">
          <w:pPr>
            <w:pStyle w:val="DA0B3C13DBC643F2AEDC757E25C7F7A0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F0ECCD3FDE341ACBA07A76EA6F75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486EA-A463-4A8D-A11C-D48663F83AD6}"/>
      </w:docPartPr>
      <w:docPartBody>
        <w:p w:rsidR="00434A73" w:rsidRDefault="00670C88" w:rsidP="00670C88">
          <w:pPr>
            <w:pStyle w:val="6F0ECCD3FDE341ACBA07A76EA6F75DB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1F3FB7296AB454F8F8A2B8B186A9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3836F-06FC-42EF-892F-F9B325D0E606}"/>
      </w:docPartPr>
      <w:docPartBody>
        <w:p w:rsidR="00434A73" w:rsidRDefault="00670C88" w:rsidP="00670C88">
          <w:pPr>
            <w:pStyle w:val="D1F3FB7296AB454F8F8A2B8B186A9B0B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B57DD90DB1B4F12B4657ABE3B1E5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EA3B6-94FB-415F-B00C-627F013ED6C3}"/>
      </w:docPartPr>
      <w:docPartBody>
        <w:p w:rsidR="00434A73" w:rsidRDefault="00670C88" w:rsidP="00670C88">
          <w:pPr>
            <w:pStyle w:val="CB57DD90DB1B4F12B4657ABE3B1E5D1C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2C7F98"/>
    <w:rsid w:val="00375A88"/>
    <w:rsid w:val="003831E2"/>
    <w:rsid w:val="003A4E4E"/>
    <w:rsid w:val="00434A73"/>
    <w:rsid w:val="00536ADD"/>
    <w:rsid w:val="00605FE6"/>
    <w:rsid w:val="00670C88"/>
    <w:rsid w:val="006E0050"/>
    <w:rsid w:val="007669DD"/>
    <w:rsid w:val="0086604D"/>
    <w:rsid w:val="009201BB"/>
    <w:rsid w:val="00A31235"/>
    <w:rsid w:val="00A32466"/>
    <w:rsid w:val="00B70A53"/>
    <w:rsid w:val="00CD5301"/>
    <w:rsid w:val="00C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2024-08-14T08:11:00Z</dcterms:created>
  <dcterms:modified xsi:type="dcterms:W3CDTF">2024-08-14T08:11:00Z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