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6C094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Handhebezeuge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Existiert eine Gefährdungsbeurteilung für den Umgang mit Handhebezeugen?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A05EB0" w:rsidRDefault="006C0946" w:rsidP="00A05EB0">
            <w:pPr>
              <w:rPr>
                <w:rFonts w:ascii="Arial" w:hAnsi="Arial" w:cs="Arial"/>
              </w:rPr>
            </w:pPr>
            <w:r w:rsidRPr="00A05EB0">
              <w:rPr>
                <w:rFonts w:ascii="Arial" w:hAnsi="Arial" w:cs="Arial"/>
              </w:rPr>
              <w:t>Wurde geprüft, ob die erforderlichen Anwendungsfälle zur bes</w:t>
            </w:r>
            <w:r w:rsidR="00430F8C" w:rsidRPr="00A05EB0">
              <w:rPr>
                <w:rFonts w:ascii="Arial" w:hAnsi="Arial" w:cs="Arial"/>
              </w:rPr>
              <w:t>t</w:t>
            </w:r>
            <w:r w:rsidRPr="00A05EB0">
              <w:rPr>
                <w:rFonts w:ascii="Arial" w:hAnsi="Arial" w:cs="Arial"/>
              </w:rPr>
              <w:t xml:space="preserve">immungsgemäßen Verwendung der Geräte gehören?  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Werden Mitarbeiter zum Umgang mit Handhebezeugen unterwi</w:t>
            </w:r>
            <w:r w:rsidR="00430F8C" w:rsidRPr="00A05EB0">
              <w:rPr>
                <w:rFonts w:ascii="Arial" w:hAnsi="Arial" w:cs="Arial"/>
                <w:snapToGrid w:val="0"/>
              </w:rPr>
              <w:t>e</w:t>
            </w:r>
            <w:r w:rsidRPr="00A05EB0">
              <w:rPr>
                <w:rFonts w:ascii="Arial" w:hAnsi="Arial" w:cs="Arial"/>
                <w:snapToGrid w:val="0"/>
              </w:rPr>
              <w:t>sen?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Wird vor Neuanschaffung geprüft, ob Hersteller den Anwendungsbereich für bestimmte P</w:t>
            </w:r>
            <w:r w:rsidR="00430F8C" w:rsidRPr="00A05EB0">
              <w:rPr>
                <w:rFonts w:ascii="Arial" w:hAnsi="Arial" w:cs="Arial"/>
                <w:snapToGrid w:val="0"/>
              </w:rPr>
              <w:t>r</w:t>
            </w:r>
            <w:r w:rsidRPr="00A05EB0">
              <w:rPr>
                <w:rFonts w:ascii="Arial" w:hAnsi="Arial" w:cs="Arial"/>
                <w:snapToGrid w:val="0"/>
              </w:rPr>
              <w:t>odukte erweitert haben?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A05EB0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Ist sichergestellt, dass Be</w:t>
            </w:r>
            <w:r w:rsidR="00430F8C" w:rsidRPr="00A05EB0">
              <w:rPr>
                <w:rFonts w:ascii="Arial" w:hAnsi="Arial" w:cs="Arial"/>
                <w:snapToGrid w:val="0"/>
              </w:rPr>
              <w:t>t</w:t>
            </w:r>
            <w:r w:rsidRPr="00A05EB0">
              <w:rPr>
                <w:rFonts w:ascii="Arial" w:hAnsi="Arial" w:cs="Arial"/>
                <w:snapToGrid w:val="0"/>
              </w:rPr>
              <w:t>riebsanleitungen den Geräten mit jeweils geltende</w:t>
            </w:r>
            <w:r w:rsidR="00A05EB0">
              <w:rPr>
                <w:rFonts w:ascii="Arial" w:hAnsi="Arial" w:cs="Arial"/>
                <w:snapToGrid w:val="0"/>
              </w:rPr>
              <w:t>m</w:t>
            </w:r>
            <w:r w:rsidRPr="00A05EB0">
              <w:rPr>
                <w:rFonts w:ascii="Arial" w:hAnsi="Arial" w:cs="Arial"/>
                <w:snapToGrid w:val="0"/>
              </w:rPr>
              <w:t xml:space="preserve"> Konst</w:t>
            </w:r>
            <w:r w:rsidR="00430F8C" w:rsidRPr="00A05EB0">
              <w:rPr>
                <w:rFonts w:ascii="Arial" w:hAnsi="Arial" w:cs="Arial"/>
                <w:snapToGrid w:val="0"/>
              </w:rPr>
              <w:t>r</w:t>
            </w:r>
            <w:r w:rsidRPr="00A05EB0">
              <w:rPr>
                <w:rFonts w:ascii="Arial" w:hAnsi="Arial" w:cs="Arial"/>
                <w:snapToGrid w:val="0"/>
              </w:rPr>
              <w:t>uktionsstand zugeordnet werden können?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Wer</w:t>
            </w:r>
            <w:r w:rsidR="00ED0428" w:rsidRPr="00A05EB0">
              <w:rPr>
                <w:rFonts w:ascii="Arial" w:hAnsi="Arial" w:cs="Arial"/>
                <w:snapToGrid w:val="0"/>
              </w:rPr>
              <w:t>d</w:t>
            </w:r>
            <w:r w:rsidRPr="00A05EB0">
              <w:rPr>
                <w:rFonts w:ascii="Arial" w:hAnsi="Arial" w:cs="Arial"/>
                <w:snapToGrid w:val="0"/>
              </w:rPr>
              <w:t>en Handhebezeuge regelmäßig durch befähigte Personen nach Herstellerangeben geprüft?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Werden Verschleißteile wie zum Beispiel Friktionsscheiben regelmäßig ausgetauscht?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Werden Kettenendstücke keinesfalls als betriebsmäß</w:t>
            </w:r>
            <w:r w:rsidR="00ED0428" w:rsidRPr="00A05EB0">
              <w:rPr>
                <w:rFonts w:ascii="Arial" w:hAnsi="Arial" w:cs="Arial"/>
                <w:snapToGrid w:val="0"/>
              </w:rPr>
              <w:t>ige</w:t>
            </w:r>
            <w:r w:rsidRPr="00A05EB0">
              <w:rPr>
                <w:rFonts w:ascii="Arial" w:hAnsi="Arial" w:cs="Arial"/>
                <w:snapToGrid w:val="0"/>
              </w:rPr>
              <w:t xml:space="preserve"> Hubbegrenzung verwendet?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Stehen im Betrieb Kettenstopper für eine formschlüssige Sicherung zur Verfügung?</w:t>
            </w:r>
          </w:p>
        </w:tc>
        <w:tc>
          <w:tcPr>
            <w:tcW w:w="1122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>Werden zum Ausrichten von</w:t>
            </w:r>
            <w:r w:rsidR="00430F8C" w:rsidRPr="00A05EB0">
              <w:rPr>
                <w:rFonts w:ascii="Arial" w:hAnsi="Arial" w:cs="Arial"/>
                <w:snapToGrid w:val="0"/>
              </w:rPr>
              <w:t xml:space="preserve"> </w:t>
            </w:r>
            <w:r w:rsidRPr="00A05EB0">
              <w:rPr>
                <w:rFonts w:ascii="Arial" w:hAnsi="Arial" w:cs="Arial"/>
                <w:snapToGrid w:val="0"/>
              </w:rPr>
              <w:t>Lasten</w:t>
            </w:r>
            <w:r w:rsidR="00430F8C" w:rsidRPr="00A05EB0">
              <w:rPr>
                <w:rFonts w:ascii="Arial" w:hAnsi="Arial" w:cs="Arial"/>
                <w:snapToGrid w:val="0"/>
              </w:rPr>
              <w:t xml:space="preserve"> </w:t>
            </w:r>
            <w:r w:rsidRPr="00A05EB0">
              <w:rPr>
                <w:rFonts w:ascii="Arial" w:hAnsi="Arial" w:cs="Arial"/>
                <w:snapToGrid w:val="0"/>
              </w:rPr>
              <w:t>nur Hebezeuge eingesetzt, für die auch stoßfreie Kranhub- oder Fahrbewegungen erlaubt sind?</w:t>
            </w:r>
          </w:p>
        </w:tc>
        <w:tc>
          <w:tcPr>
            <w:tcW w:w="1122" w:type="dxa"/>
          </w:tcPr>
          <w:p w:rsidR="00A91E91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05EB0" w:rsidRDefault="006C0946" w:rsidP="002610B4">
            <w:pPr>
              <w:rPr>
                <w:rFonts w:ascii="Arial" w:hAnsi="Arial" w:cs="Arial"/>
                <w:snapToGrid w:val="0"/>
              </w:rPr>
            </w:pPr>
            <w:r w:rsidRPr="00A05EB0">
              <w:rPr>
                <w:rFonts w:ascii="Arial" w:hAnsi="Arial" w:cs="Arial"/>
                <w:snapToGrid w:val="0"/>
              </w:rPr>
              <w:t xml:space="preserve">Lassen die Kollegen </w:t>
            </w:r>
            <w:r w:rsidR="00E71DBB" w:rsidRPr="00A05EB0">
              <w:rPr>
                <w:rFonts w:ascii="Arial" w:hAnsi="Arial" w:cs="Arial"/>
                <w:snapToGrid w:val="0"/>
              </w:rPr>
              <w:t>das Handhebezeug nach stoßartigen Belastungen (z.</w:t>
            </w:r>
            <w:r w:rsidR="00A05EB0">
              <w:rPr>
                <w:rFonts w:ascii="Arial" w:hAnsi="Arial" w:cs="Arial"/>
                <w:snapToGrid w:val="0"/>
              </w:rPr>
              <w:t xml:space="preserve"> </w:t>
            </w:r>
            <w:r w:rsidR="00E71DBB" w:rsidRPr="00A05EB0">
              <w:rPr>
                <w:rFonts w:ascii="Arial" w:hAnsi="Arial" w:cs="Arial"/>
                <w:snapToGrid w:val="0"/>
              </w:rPr>
              <w:t xml:space="preserve">B. Hineinfallen der Last) </w:t>
            </w:r>
            <w:r w:rsidR="00ED0428" w:rsidRPr="00A05EB0">
              <w:rPr>
                <w:rFonts w:ascii="Arial" w:hAnsi="Arial" w:cs="Arial"/>
                <w:snapToGrid w:val="0"/>
              </w:rPr>
              <w:t>durch eine</w:t>
            </w:r>
            <w:r w:rsidR="00E71DBB" w:rsidRPr="00A05EB0">
              <w:rPr>
                <w:rFonts w:ascii="Arial" w:hAnsi="Arial" w:cs="Arial"/>
                <w:snapToGrid w:val="0"/>
              </w:rPr>
              <w:t xml:space="preserve"> befähigte Person prüfen?</w:t>
            </w:r>
          </w:p>
        </w:tc>
        <w:tc>
          <w:tcPr>
            <w:tcW w:w="1122" w:type="dxa"/>
          </w:tcPr>
          <w:p w:rsidR="00A91E91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B406F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F7" w:rsidRDefault="00B406F7">
      <w:r>
        <w:separator/>
      </w:r>
    </w:p>
  </w:endnote>
  <w:endnote w:type="continuationSeparator" w:id="0">
    <w:p w:rsidR="00B406F7" w:rsidRDefault="00B4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F7" w:rsidRDefault="00B406F7">
      <w:r>
        <w:separator/>
      </w:r>
    </w:p>
  </w:footnote>
  <w:footnote w:type="continuationSeparator" w:id="0">
    <w:p w:rsidR="00B406F7" w:rsidRDefault="00B4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3567"/>
    <w:rsid w:val="001B4824"/>
    <w:rsid w:val="001C27F8"/>
    <w:rsid w:val="00215285"/>
    <w:rsid w:val="002211F8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3E4D25"/>
    <w:rsid w:val="0042382D"/>
    <w:rsid w:val="00430F8C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C0946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8F5C57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05EB0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06F7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91B63"/>
    <w:rsid w:val="00DB554A"/>
    <w:rsid w:val="00DC4F92"/>
    <w:rsid w:val="00DD3861"/>
    <w:rsid w:val="00DF48A8"/>
    <w:rsid w:val="00E1247D"/>
    <w:rsid w:val="00E1459F"/>
    <w:rsid w:val="00E30201"/>
    <w:rsid w:val="00E54188"/>
    <w:rsid w:val="00E67B84"/>
    <w:rsid w:val="00E71DBB"/>
    <w:rsid w:val="00E83E0B"/>
    <w:rsid w:val="00E840E6"/>
    <w:rsid w:val="00EC130A"/>
    <w:rsid w:val="00EC3833"/>
    <w:rsid w:val="00EC4587"/>
    <w:rsid w:val="00EC74DB"/>
    <w:rsid w:val="00ED0428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61926-1990-4931-AB5A-2CB69C4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69679F"/>
    <w:rsid w:val="007C2437"/>
    <w:rsid w:val="007D3076"/>
    <w:rsid w:val="008B5BB5"/>
    <w:rsid w:val="00966A69"/>
    <w:rsid w:val="00A71AE0"/>
    <w:rsid w:val="00A76D1D"/>
    <w:rsid w:val="00AF4892"/>
    <w:rsid w:val="00B716EB"/>
    <w:rsid w:val="00D04F86"/>
    <w:rsid w:val="00D77B20"/>
    <w:rsid w:val="00EE43EC"/>
    <w:rsid w:val="00FA0B3A"/>
    <w:rsid w:val="00FA1E76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2019-10-25T14:06:00Z</dcterms:created>
  <dcterms:modified xsi:type="dcterms:W3CDTF">2019-10-25T14:06:00Z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