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A47B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Pflichten übertragen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C21F4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C21F4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C21F4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Default="001038AB" w:rsidP="001038D8">
      <w:pPr>
        <w:rPr>
          <w:rFonts w:ascii="Arial" w:hAnsi="Arial" w:cs="Arial"/>
        </w:rPr>
      </w:pPr>
    </w:p>
    <w:p w:rsidR="00A47BB1" w:rsidRPr="00643BA2" w:rsidRDefault="00A47BB1" w:rsidP="001038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3E6C9F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3E6C9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3E6C9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3E6C9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3E6C9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3E6C9F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54324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Kennen die Führungskräfte ihre Pflichten im Arbeitsschutz?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6710F5C986174169B1169096A061C96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43444EBD70EC4274851BD81B117DAA7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3E6C9F" w:rsidRDefault="0031011E" w:rsidP="003E6C9F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54324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Gibt es schriftliche Pflichtenübe</w:t>
            </w:r>
            <w:r w:rsidRPr="00454324">
              <w:rPr>
                <w:rFonts w:ascii="Arial" w:hAnsi="Arial" w:cs="Arial"/>
              </w:rPr>
              <w:t>r</w:t>
            </w:r>
            <w:r w:rsidRPr="00454324">
              <w:rPr>
                <w:rFonts w:ascii="Arial" w:hAnsi="Arial" w:cs="Arial"/>
              </w:rPr>
              <w:t>tragungen?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24"/>
                <w:placeholder>
                  <w:docPart w:val="E93293F4B96E45C0ABFDC422A9E350F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35"/>
                <w:placeholder>
                  <w:docPart w:val="292AA4B478C5496B915A97117DABF7A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3E6C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54324" w:rsidP="00454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Sind die Verpflichteten hinsichtlich der Bedeutung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der Pflichtenübe</w:t>
            </w:r>
            <w:r w:rsidRPr="00454324">
              <w:rPr>
                <w:rFonts w:ascii="Arial" w:hAnsi="Arial" w:cs="Arial"/>
              </w:rPr>
              <w:t>r</w:t>
            </w:r>
            <w:r w:rsidRPr="00454324">
              <w:rPr>
                <w:rFonts w:ascii="Arial" w:hAnsi="Arial" w:cs="Arial"/>
              </w:rPr>
              <w:t>tragung besonders informiert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wo</w:t>
            </w:r>
            <w:r w:rsidRPr="00454324">
              <w:rPr>
                <w:rFonts w:ascii="Arial" w:hAnsi="Arial" w:cs="Arial"/>
              </w:rPr>
              <w:t>r</w:t>
            </w:r>
            <w:r w:rsidRPr="00454324">
              <w:rPr>
                <w:rFonts w:ascii="Arial" w:hAnsi="Arial" w:cs="Arial"/>
              </w:rPr>
              <w:t>den?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25"/>
                <w:placeholder>
                  <w:docPart w:val="1EFBFFAE01B049779D1DA45FB8A02B2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36"/>
                <w:placeholder>
                  <w:docPart w:val="41EDA17F882240ACADA6E7995425A4A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54324" w:rsidP="00454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Sind die Aufgaben- und Verantwo</w:t>
            </w:r>
            <w:r w:rsidRPr="00454324">
              <w:rPr>
                <w:rFonts w:ascii="Arial" w:hAnsi="Arial" w:cs="Arial"/>
              </w:rPr>
              <w:t>r</w:t>
            </w:r>
            <w:r w:rsidRPr="00454324">
              <w:rPr>
                <w:rFonts w:ascii="Arial" w:hAnsi="Arial" w:cs="Arial"/>
              </w:rPr>
              <w:t>tungsbereiche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klar in der Pflichte</w:t>
            </w:r>
            <w:r w:rsidRPr="00454324">
              <w:rPr>
                <w:rFonts w:ascii="Arial" w:hAnsi="Arial" w:cs="Arial"/>
              </w:rPr>
              <w:t>n</w:t>
            </w:r>
            <w:r w:rsidRPr="00454324">
              <w:rPr>
                <w:rFonts w:ascii="Arial" w:hAnsi="Arial" w:cs="Arial"/>
              </w:rPr>
              <w:t>übertragung beschrieben?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26"/>
                <w:placeholder>
                  <w:docPart w:val="129AF570B5C140D387D7B69413B0700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37"/>
                <w:placeholder>
                  <w:docPart w:val="2DB7B53B88BA457EB538EAC9C2E60C5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454324" w:rsidP="00454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Ist festgelegt, ob die Verpflichteten die Gefährdungsbeurteilungen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durchzuführen haben?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27"/>
                <w:placeholder>
                  <w:docPart w:val="45BF76AF2D9444E18CDC60132A5C78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38"/>
                <w:placeholder>
                  <w:docPart w:val="2686C97FD6654B77B05CE3D85A98B59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454324" w:rsidP="00454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Ist festgelegt, ob die Verpflichteten personelle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Entscheidungen treffen dürfen?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28"/>
                <w:placeholder>
                  <w:docPart w:val="047EB615BBDC496DB0FD5DD39C2D27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39"/>
                <w:placeholder>
                  <w:docPart w:val="8E736EA866704F41AE869E21F018B7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54324" w:rsidP="00454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Ist der Verpflichtete auch für die arbeitsmedizinische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Vorsorge ve</w:t>
            </w:r>
            <w:r w:rsidRPr="00454324">
              <w:rPr>
                <w:rFonts w:ascii="Arial" w:hAnsi="Arial" w:cs="Arial"/>
              </w:rPr>
              <w:t>r</w:t>
            </w:r>
            <w:r w:rsidRPr="00454324">
              <w:rPr>
                <w:rFonts w:ascii="Arial" w:hAnsi="Arial" w:cs="Arial"/>
              </w:rPr>
              <w:t>antwortlich?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29"/>
                <w:placeholder>
                  <w:docPart w:val="2BF6DEFC93654687AD91E9536DAC0E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40"/>
                <w:placeholder>
                  <w:docPart w:val="A2B30B38C1364609B1998F3B3329E7E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54324" w:rsidP="00454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Ist festgelegt, ob der Verpflichtete Unterweisungen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durchzuführen hat?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30"/>
                <w:placeholder>
                  <w:docPart w:val="AAE38D40767D43C293D7E5D63493181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41"/>
                <w:placeholder>
                  <w:docPart w:val="0E465426F61948598D2D561EF6C1341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54324" w:rsidP="00454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Regelt die Pflichtenübertragung, wer für die Erstellung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der Betrieb</w:t>
            </w:r>
            <w:r w:rsidRPr="00454324">
              <w:rPr>
                <w:rFonts w:ascii="Arial" w:hAnsi="Arial" w:cs="Arial"/>
              </w:rPr>
              <w:t>s</w:t>
            </w:r>
            <w:r w:rsidRPr="00454324">
              <w:rPr>
                <w:rFonts w:ascii="Arial" w:hAnsi="Arial" w:cs="Arial"/>
              </w:rPr>
              <w:t>anweisungen zuständig ist?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31"/>
                <w:placeholder>
                  <w:docPart w:val="71E5B7FA2D6C4FF5A96A486B4CA4D2A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42"/>
                <w:placeholder>
                  <w:docPart w:val="9DE8A7CAA5F545B58872BFE237E9CE6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454324" w:rsidP="00454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Sind die Verpflichteten über mögl</w:t>
            </w:r>
            <w:r w:rsidRPr="00454324">
              <w:rPr>
                <w:rFonts w:ascii="Arial" w:hAnsi="Arial" w:cs="Arial"/>
              </w:rPr>
              <w:t>i</w:t>
            </w:r>
            <w:r w:rsidRPr="00454324">
              <w:rPr>
                <w:rFonts w:ascii="Arial" w:hAnsi="Arial" w:cs="Arial"/>
              </w:rPr>
              <w:t>che Rechtsfolgen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informiert?</w:t>
            </w:r>
          </w:p>
        </w:tc>
        <w:tc>
          <w:tcPr>
            <w:tcW w:w="1122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32"/>
                <w:placeholder>
                  <w:docPart w:val="E36CB923F472434EAF0A4F6C39E088A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43"/>
                <w:placeholder>
                  <w:docPart w:val="E51228E5A6F2453B9C58CE944510EA2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1038D8" w:rsidRPr="00643BA2" w:rsidTr="00A57B5E">
        <w:trPr>
          <w:cantSplit/>
        </w:trPr>
        <w:tc>
          <w:tcPr>
            <w:tcW w:w="637" w:type="dxa"/>
          </w:tcPr>
          <w:p w:rsidR="001038D8" w:rsidRPr="00643BA2" w:rsidRDefault="001038D8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1038D8" w:rsidRPr="001038D8" w:rsidRDefault="00454324" w:rsidP="00454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Ist festgelegt, in welchem Rahmen die Verpflichteten</w:t>
            </w:r>
            <w:r>
              <w:rPr>
                <w:rFonts w:ascii="Arial" w:hAnsi="Arial" w:cs="Arial"/>
              </w:rPr>
              <w:t xml:space="preserve"> </w:t>
            </w:r>
            <w:r w:rsidRPr="00454324">
              <w:rPr>
                <w:rFonts w:ascii="Arial" w:hAnsi="Arial" w:cs="Arial"/>
              </w:rPr>
              <w:t>finanzielle En</w:t>
            </w:r>
            <w:r w:rsidRPr="00454324">
              <w:rPr>
                <w:rFonts w:ascii="Arial" w:hAnsi="Arial" w:cs="Arial"/>
              </w:rPr>
              <w:t>t</w:t>
            </w:r>
            <w:r w:rsidRPr="00454324">
              <w:rPr>
                <w:rFonts w:ascii="Arial" w:hAnsi="Arial" w:cs="Arial"/>
              </w:rPr>
              <w:t>scheidungen treffen können?</w:t>
            </w:r>
          </w:p>
        </w:tc>
        <w:tc>
          <w:tcPr>
            <w:tcW w:w="1122" w:type="dxa"/>
          </w:tcPr>
          <w:p w:rsidR="001038D8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33"/>
                <w:placeholder>
                  <w:docPart w:val="0A1321204CE241079873C8489AA4CD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1038D8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44"/>
                <w:placeholder>
                  <w:docPart w:val="2AC9122B2A1747B0B9AE85703819581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1038D8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070438"/>
                <w:placeholder>
                  <w:docPart w:val="B433089F71AB4B25963E128A677555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038D8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1038D8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1038D8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1038D8" w:rsidRPr="00643BA2" w:rsidTr="00A57B5E">
        <w:trPr>
          <w:cantSplit/>
        </w:trPr>
        <w:tc>
          <w:tcPr>
            <w:tcW w:w="637" w:type="dxa"/>
          </w:tcPr>
          <w:p w:rsidR="001038D8" w:rsidRPr="00643BA2" w:rsidRDefault="001038D8" w:rsidP="003E6C9F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1038D8" w:rsidRPr="001038D8" w:rsidRDefault="00454324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324">
              <w:rPr>
                <w:rFonts w:ascii="Arial" w:hAnsi="Arial" w:cs="Arial"/>
              </w:rPr>
              <w:t>Wird die Wahrnehmung der Pflic</w:t>
            </w:r>
            <w:r w:rsidRPr="00454324">
              <w:rPr>
                <w:rFonts w:ascii="Arial" w:hAnsi="Arial" w:cs="Arial"/>
              </w:rPr>
              <w:t>h</w:t>
            </w:r>
            <w:r w:rsidRPr="00454324">
              <w:rPr>
                <w:rFonts w:ascii="Arial" w:hAnsi="Arial" w:cs="Arial"/>
              </w:rPr>
              <w:t>ten kontrolliert?</w:t>
            </w:r>
          </w:p>
        </w:tc>
        <w:tc>
          <w:tcPr>
            <w:tcW w:w="1122" w:type="dxa"/>
          </w:tcPr>
          <w:p w:rsidR="001038D8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34"/>
                <w:placeholder>
                  <w:docPart w:val="892B254E711F4810A46056219C56E63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1038D8" w:rsidRPr="00643BA2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45"/>
                <w:placeholder>
                  <w:docPart w:val="C1FA67347B484FCEA4C345F27165D4F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067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1038D8" w:rsidRPr="003E6C9F" w:rsidRDefault="003E6C9F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1289376"/>
                <w:placeholder>
                  <w:docPart w:val="1FCD9B27175C481C9CAA3C180F3389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038D8" w:rsidRPr="003E6C9F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1038D8" w:rsidRPr="00643BA2" w:rsidRDefault="007C21F4" w:rsidP="003E6C9F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1038D8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AB4811C242AF455FA77C48725DF57762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3E6C9F">
            <w:rPr>
              <w:rFonts w:ascii="Arial" w:hAnsi="Arial" w:cs="Arial"/>
            </w:rPr>
            <w:t>In Bearbeitung</w:t>
          </w:r>
        </w:sdtContent>
      </w:sdt>
      <w:bookmarkStart w:id="12" w:name="_GoBack"/>
      <w:bookmarkEnd w:id="12"/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B9" w:rsidRDefault="00A406B9">
      <w:r>
        <w:separator/>
      </w:r>
    </w:p>
  </w:endnote>
  <w:endnote w:type="continuationSeparator" w:id="0">
    <w:p w:rsidR="00A406B9" w:rsidRDefault="00A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C21F4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B9" w:rsidRDefault="00A406B9">
      <w:r>
        <w:separator/>
      </w:r>
    </w:p>
  </w:footnote>
  <w:footnote w:type="continuationSeparator" w:id="0">
    <w:p w:rsidR="00A406B9" w:rsidRDefault="00A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0F49D9"/>
    <w:rsid w:val="0010336B"/>
    <w:rsid w:val="001038AB"/>
    <w:rsid w:val="001038D8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A11B9"/>
    <w:rsid w:val="003E6C9F"/>
    <w:rsid w:val="0042382D"/>
    <w:rsid w:val="004318CF"/>
    <w:rsid w:val="00454324"/>
    <w:rsid w:val="00477A8C"/>
    <w:rsid w:val="00480344"/>
    <w:rsid w:val="004B271B"/>
    <w:rsid w:val="004D3FEF"/>
    <w:rsid w:val="00517FBF"/>
    <w:rsid w:val="00542C6A"/>
    <w:rsid w:val="00551F9D"/>
    <w:rsid w:val="00580875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4499E"/>
    <w:rsid w:val="0075105C"/>
    <w:rsid w:val="007656C6"/>
    <w:rsid w:val="007831DF"/>
    <w:rsid w:val="00785802"/>
    <w:rsid w:val="00786405"/>
    <w:rsid w:val="007C21F4"/>
    <w:rsid w:val="007D0EA8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8D1B13"/>
    <w:rsid w:val="009030BF"/>
    <w:rsid w:val="00977AB0"/>
    <w:rsid w:val="00992CF8"/>
    <w:rsid w:val="009C7912"/>
    <w:rsid w:val="009D1858"/>
    <w:rsid w:val="009D5058"/>
    <w:rsid w:val="00A20E8C"/>
    <w:rsid w:val="00A406B9"/>
    <w:rsid w:val="00A47BB1"/>
    <w:rsid w:val="00A57B5E"/>
    <w:rsid w:val="00A8418B"/>
    <w:rsid w:val="00A91E91"/>
    <w:rsid w:val="00AC067A"/>
    <w:rsid w:val="00B24419"/>
    <w:rsid w:val="00B60C86"/>
    <w:rsid w:val="00B933CB"/>
    <w:rsid w:val="00BA42B9"/>
    <w:rsid w:val="00BB660A"/>
    <w:rsid w:val="00BC6C99"/>
    <w:rsid w:val="00BD1EC5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130A8"/>
    <w:rsid w:val="00E30201"/>
    <w:rsid w:val="00E350D4"/>
    <w:rsid w:val="00E54188"/>
    <w:rsid w:val="00E67B84"/>
    <w:rsid w:val="00E83E0B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329BD"/>
    <w:rsid w:val="00F32E91"/>
    <w:rsid w:val="00F4240C"/>
    <w:rsid w:val="00F71991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C21F4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C21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1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B433089F71AB4B25963E128A67755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1367-4229-4E17-A0EE-C1304B9ACDAC}"/>
      </w:docPartPr>
      <w:docPartBody>
        <w:p w:rsidR="00D02B33" w:rsidRDefault="00242D20" w:rsidP="00242D20">
          <w:pPr>
            <w:pStyle w:val="B433089F71AB4B25963E128A677555D8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FCD9B27175C481C9CAA3C180F338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5B8EE-FD9E-4B5F-8606-7AEB674DD975}"/>
      </w:docPartPr>
      <w:docPartBody>
        <w:p w:rsidR="00D02B33" w:rsidRDefault="00242D20" w:rsidP="00242D20">
          <w:pPr>
            <w:pStyle w:val="1FCD9B27175C481C9CAA3C180F33890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710F5C986174169B1169096A061C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DA9E8-D43C-4BC8-9FC6-3452B7F56584}"/>
      </w:docPartPr>
      <w:docPartBody>
        <w:p w:rsidR="00B56044" w:rsidRDefault="00633B58" w:rsidP="00633B58">
          <w:pPr>
            <w:pStyle w:val="6710F5C986174169B1169096A061C96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93293F4B96E45C0ABFDC422A9E35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592B9-8510-40C1-9F1E-716097C15E5F}"/>
      </w:docPartPr>
      <w:docPartBody>
        <w:p w:rsidR="00B56044" w:rsidRDefault="00633B58" w:rsidP="00633B58">
          <w:pPr>
            <w:pStyle w:val="E93293F4B96E45C0ABFDC422A9E350F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EFBFFAE01B049779D1DA45FB8A02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835DC-80C6-482A-9272-CDC4C4A16AC4}"/>
      </w:docPartPr>
      <w:docPartBody>
        <w:p w:rsidR="00B56044" w:rsidRDefault="00633B58" w:rsidP="00633B58">
          <w:pPr>
            <w:pStyle w:val="1EFBFFAE01B049779D1DA45FB8A02B2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9AF570B5C140D387D7B69413B07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1F79C-B175-4D36-871C-C7E3167FDAED}"/>
      </w:docPartPr>
      <w:docPartBody>
        <w:p w:rsidR="00B56044" w:rsidRDefault="00633B58" w:rsidP="00633B58">
          <w:pPr>
            <w:pStyle w:val="129AF570B5C140D387D7B69413B0700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5BF76AF2D9444E18CDC60132A5C7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F9D4A-9F2C-4B3F-BF98-A51FB2233276}"/>
      </w:docPartPr>
      <w:docPartBody>
        <w:p w:rsidR="00B56044" w:rsidRDefault="00633B58" w:rsidP="00633B58">
          <w:pPr>
            <w:pStyle w:val="45BF76AF2D9444E18CDC60132A5C78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47EB615BBDC496DB0FD5DD39C2D2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F5D1F-F707-480A-96E1-EFC0F4EBE8E0}"/>
      </w:docPartPr>
      <w:docPartBody>
        <w:p w:rsidR="00B56044" w:rsidRDefault="00633B58" w:rsidP="00633B58">
          <w:pPr>
            <w:pStyle w:val="047EB615BBDC496DB0FD5DD39C2D27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BF6DEFC93654687AD91E9536DAC0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7BC7B-C9D6-4495-B4CA-EB3FDC4B39CB}"/>
      </w:docPartPr>
      <w:docPartBody>
        <w:p w:rsidR="00B56044" w:rsidRDefault="00633B58" w:rsidP="00633B58">
          <w:pPr>
            <w:pStyle w:val="2BF6DEFC93654687AD91E9536DAC0E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AE38D40767D43C293D7E5D634931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2E59A-6D92-46F2-8508-3740D6E4420D}"/>
      </w:docPartPr>
      <w:docPartBody>
        <w:p w:rsidR="00B56044" w:rsidRDefault="00633B58" w:rsidP="00633B58">
          <w:pPr>
            <w:pStyle w:val="AAE38D40767D43C293D7E5D63493181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E5B7FA2D6C4FF5A96A486B4CA4D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E3C73-AC49-4D35-ADE6-EB2F0FF51DF1}"/>
      </w:docPartPr>
      <w:docPartBody>
        <w:p w:rsidR="00B56044" w:rsidRDefault="00633B58" w:rsidP="00633B58">
          <w:pPr>
            <w:pStyle w:val="71E5B7FA2D6C4FF5A96A486B4CA4D2A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36CB923F472434EAF0A4F6C39E08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B1520-7D57-453D-960E-38D9B10F36D3}"/>
      </w:docPartPr>
      <w:docPartBody>
        <w:p w:rsidR="00B56044" w:rsidRDefault="00633B58" w:rsidP="00633B58">
          <w:pPr>
            <w:pStyle w:val="E36CB923F472434EAF0A4F6C39E088A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1321204CE241079873C8489AA4C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2F966-6E89-4C1D-AC2A-BF36DCCCB32A}"/>
      </w:docPartPr>
      <w:docPartBody>
        <w:p w:rsidR="00B56044" w:rsidRDefault="00633B58" w:rsidP="00633B58">
          <w:pPr>
            <w:pStyle w:val="0A1321204CE241079873C8489AA4CD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92B254E711F4810A46056219C56E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8C355-7BCB-4C54-8134-1BA54D0BA056}"/>
      </w:docPartPr>
      <w:docPartBody>
        <w:p w:rsidR="00B56044" w:rsidRDefault="00633B58" w:rsidP="00633B58">
          <w:pPr>
            <w:pStyle w:val="892B254E711F4810A46056219C56E63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444EBD70EC4274851BD81B117DA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33328-CA20-4BD8-BD4A-CB359E2ED65C}"/>
      </w:docPartPr>
      <w:docPartBody>
        <w:p w:rsidR="00B56044" w:rsidRDefault="00633B58" w:rsidP="00633B58">
          <w:pPr>
            <w:pStyle w:val="43444EBD70EC4274851BD81B117DAA7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2AA4B478C5496B915A97117DABF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5B4B7-4258-410A-B8C3-EC0A71C1D219}"/>
      </w:docPartPr>
      <w:docPartBody>
        <w:p w:rsidR="00B56044" w:rsidRDefault="00633B58" w:rsidP="00633B58">
          <w:pPr>
            <w:pStyle w:val="292AA4B478C5496B915A97117DABF7A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1EDA17F882240ACADA6E7995425A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C04F1-556F-4E1D-9326-91D6B7E3AF3A}"/>
      </w:docPartPr>
      <w:docPartBody>
        <w:p w:rsidR="00B56044" w:rsidRDefault="00633B58" w:rsidP="00633B58">
          <w:pPr>
            <w:pStyle w:val="41EDA17F882240ACADA6E7995425A4A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DB7B53B88BA457EB538EAC9C2E60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2D00A-86D3-4E17-B469-194311197790}"/>
      </w:docPartPr>
      <w:docPartBody>
        <w:p w:rsidR="00B56044" w:rsidRDefault="00633B58" w:rsidP="00633B58">
          <w:pPr>
            <w:pStyle w:val="2DB7B53B88BA457EB538EAC9C2E60C5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686C97FD6654B77B05CE3D85A98B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3E483-51A4-4585-834D-948A6EE0A298}"/>
      </w:docPartPr>
      <w:docPartBody>
        <w:p w:rsidR="00B56044" w:rsidRDefault="00633B58" w:rsidP="00633B58">
          <w:pPr>
            <w:pStyle w:val="2686C97FD6654B77B05CE3D85A98B59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E736EA866704F41AE869E21F018B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D0D84-12CD-4E73-9934-FD4B949F2872}"/>
      </w:docPartPr>
      <w:docPartBody>
        <w:p w:rsidR="00B56044" w:rsidRDefault="00633B58" w:rsidP="00633B58">
          <w:pPr>
            <w:pStyle w:val="8E736EA866704F41AE869E21F018B7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2B30B38C1364609B1998F3B3329E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AB064-FFAF-4A06-9949-245F3B20A57D}"/>
      </w:docPartPr>
      <w:docPartBody>
        <w:p w:rsidR="00B56044" w:rsidRDefault="00633B58" w:rsidP="00633B58">
          <w:pPr>
            <w:pStyle w:val="A2B30B38C1364609B1998F3B3329E7E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E465426F61948598D2D561EF6C13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1D874-DDF9-4BC8-B6C1-131F2DA9E197}"/>
      </w:docPartPr>
      <w:docPartBody>
        <w:p w:rsidR="00B56044" w:rsidRDefault="00633B58" w:rsidP="00633B58">
          <w:pPr>
            <w:pStyle w:val="0E465426F61948598D2D561EF6C1341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DE8A7CAA5F545B58872BFE237E9C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61B0F-BBE6-4582-A2D7-F9D79BE1CCDB}"/>
      </w:docPartPr>
      <w:docPartBody>
        <w:p w:rsidR="00B56044" w:rsidRDefault="00633B58" w:rsidP="00633B58">
          <w:pPr>
            <w:pStyle w:val="9DE8A7CAA5F545B58872BFE237E9CE6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51228E5A6F2453B9C58CE944510E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015A-9B37-4331-921A-CA7EA2754F85}"/>
      </w:docPartPr>
      <w:docPartBody>
        <w:p w:rsidR="00B56044" w:rsidRDefault="00633B58" w:rsidP="00633B58">
          <w:pPr>
            <w:pStyle w:val="E51228E5A6F2453B9C58CE944510EA2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AC9122B2A1747B0B9AE857038195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E0195-E0A8-4858-B5EE-28126BBF68FB}"/>
      </w:docPartPr>
      <w:docPartBody>
        <w:p w:rsidR="00B56044" w:rsidRDefault="00633B58" w:rsidP="00633B58">
          <w:pPr>
            <w:pStyle w:val="2AC9122B2A1747B0B9AE85703819581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FA67347B484FCEA4C345F27165D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92C6D-9BF5-4ED5-B22A-29D5C617E31F}"/>
      </w:docPartPr>
      <w:docPartBody>
        <w:p w:rsidR="00B56044" w:rsidRDefault="00633B58" w:rsidP="00633B58">
          <w:pPr>
            <w:pStyle w:val="C1FA67347B484FCEA4C345F27165D4F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B4811C242AF455FA77C48725DF57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4C0A7-85AA-4A4F-8815-B029B193D779}"/>
      </w:docPartPr>
      <w:docPartBody>
        <w:p w:rsidR="00000000" w:rsidRDefault="00B56044" w:rsidP="00B56044">
          <w:pPr>
            <w:pStyle w:val="AB4811C242AF455FA77C48725DF57762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42D20"/>
    <w:rsid w:val="00633B58"/>
    <w:rsid w:val="00B56044"/>
    <w:rsid w:val="00D02B33"/>
    <w:rsid w:val="00D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B433089F71AB4B25963E128A677555D8">
    <w:name w:val="B433089F71AB4B25963E128A677555D8"/>
    <w:rsid w:val="00242D20"/>
  </w:style>
  <w:style w:type="paragraph" w:customStyle="1" w:styleId="1FCD9B27175C481C9CAA3C180F338907">
    <w:name w:val="1FCD9B27175C481C9CAA3C180F338907"/>
    <w:rsid w:val="00242D20"/>
  </w:style>
  <w:style w:type="paragraph" w:customStyle="1" w:styleId="6710F5C986174169B1169096A061C964">
    <w:name w:val="6710F5C986174169B1169096A061C964"/>
    <w:rsid w:val="00633B58"/>
  </w:style>
  <w:style w:type="paragraph" w:customStyle="1" w:styleId="E93293F4B96E45C0ABFDC422A9E350F5">
    <w:name w:val="E93293F4B96E45C0ABFDC422A9E350F5"/>
    <w:rsid w:val="00633B58"/>
  </w:style>
  <w:style w:type="paragraph" w:customStyle="1" w:styleId="1EFBFFAE01B049779D1DA45FB8A02B2E">
    <w:name w:val="1EFBFFAE01B049779D1DA45FB8A02B2E"/>
    <w:rsid w:val="00633B58"/>
  </w:style>
  <w:style w:type="paragraph" w:customStyle="1" w:styleId="129AF570B5C140D387D7B69413B07004">
    <w:name w:val="129AF570B5C140D387D7B69413B07004"/>
    <w:rsid w:val="00633B58"/>
  </w:style>
  <w:style w:type="paragraph" w:customStyle="1" w:styleId="45BF76AF2D9444E18CDC60132A5C7852">
    <w:name w:val="45BF76AF2D9444E18CDC60132A5C7852"/>
    <w:rsid w:val="00633B58"/>
  </w:style>
  <w:style w:type="paragraph" w:customStyle="1" w:styleId="047EB615BBDC496DB0FD5DD39C2D27DA">
    <w:name w:val="047EB615BBDC496DB0FD5DD39C2D27DA"/>
    <w:rsid w:val="00633B58"/>
  </w:style>
  <w:style w:type="paragraph" w:customStyle="1" w:styleId="2BF6DEFC93654687AD91E9536DAC0E3E">
    <w:name w:val="2BF6DEFC93654687AD91E9536DAC0E3E"/>
    <w:rsid w:val="00633B58"/>
  </w:style>
  <w:style w:type="paragraph" w:customStyle="1" w:styleId="AAE38D40767D43C293D7E5D634931819">
    <w:name w:val="AAE38D40767D43C293D7E5D634931819"/>
    <w:rsid w:val="00633B58"/>
  </w:style>
  <w:style w:type="paragraph" w:customStyle="1" w:styleId="71E5B7FA2D6C4FF5A96A486B4CA4D2AA">
    <w:name w:val="71E5B7FA2D6C4FF5A96A486B4CA4D2AA"/>
    <w:rsid w:val="00633B58"/>
  </w:style>
  <w:style w:type="paragraph" w:customStyle="1" w:styleId="E36CB923F472434EAF0A4F6C39E088A3">
    <w:name w:val="E36CB923F472434EAF0A4F6C39E088A3"/>
    <w:rsid w:val="00633B58"/>
  </w:style>
  <w:style w:type="paragraph" w:customStyle="1" w:styleId="0A1321204CE241079873C8489AA4CDBE">
    <w:name w:val="0A1321204CE241079873C8489AA4CDBE"/>
    <w:rsid w:val="00633B58"/>
  </w:style>
  <w:style w:type="paragraph" w:customStyle="1" w:styleId="892B254E711F4810A46056219C56E633">
    <w:name w:val="892B254E711F4810A46056219C56E633"/>
    <w:rsid w:val="00633B58"/>
  </w:style>
  <w:style w:type="paragraph" w:customStyle="1" w:styleId="43444EBD70EC4274851BD81B117DAA79">
    <w:name w:val="43444EBD70EC4274851BD81B117DAA79"/>
    <w:rsid w:val="00633B58"/>
  </w:style>
  <w:style w:type="paragraph" w:customStyle="1" w:styleId="292AA4B478C5496B915A97117DABF7A7">
    <w:name w:val="292AA4B478C5496B915A97117DABF7A7"/>
    <w:rsid w:val="00633B58"/>
  </w:style>
  <w:style w:type="paragraph" w:customStyle="1" w:styleId="41EDA17F882240ACADA6E7995425A4AE">
    <w:name w:val="41EDA17F882240ACADA6E7995425A4AE"/>
    <w:rsid w:val="00633B58"/>
  </w:style>
  <w:style w:type="paragraph" w:customStyle="1" w:styleId="2DB7B53B88BA457EB538EAC9C2E60C54">
    <w:name w:val="2DB7B53B88BA457EB538EAC9C2E60C54"/>
    <w:rsid w:val="00633B58"/>
  </w:style>
  <w:style w:type="paragraph" w:customStyle="1" w:styleId="2686C97FD6654B77B05CE3D85A98B594">
    <w:name w:val="2686C97FD6654B77B05CE3D85A98B594"/>
    <w:rsid w:val="00633B58"/>
  </w:style>
  <w:style w:type="paragraph" w:customStyle="1" w:styleId="8E736EA866704F41AE869E21F018B752">
    <w:name w:val="8E736EA866704F41AE869E21F018B752"/>
    <w:rsid w:val="00633B58"/>
  </w:style>
  <w:style w:type="paragraph" w:customStyle="1" w:styleId="A2B30B38C1364609B1998F3B3329E7E4">
    <w:name w:val="A2B30B38C1364609B1998F3B3329E7E4"/>
    <w:rsid w:val="00633B58"/>
  </w:style>
  <w:style w:type="paragraph" w:customStyle="1" w:styleId="0E465426F61948598D2D561EF6C1341C">
    <w:name w:val="0E465426F61948598D2D561EF6C1341C"/>
    <w:rsid w:val="00633B58"/>
  </w:style>
  <w:style w:type="paragraph" w:customStyle="1" w:styleId="9DE8A7CAA5F545B58872BFE237E9CE6A">
    <w:name w:val="9DE8A7CAA5F545B58872BFE237E9CE6A"/>
    <w:rsid w:val="00633B58"/>
  </w:style>
  <w:style w:type="paragraph" w:customStyle="1" w:styleId="E51228E5A6F2453B9C58CE944510EA2B">
    <w:name w:val="E51228E5A6F2453B9C58CE944510EA2B"/>
    <w:rsid w:val="00633B58"/>
  </w:style>
  <w:style w:type="paragraph" w:customStyle="1" w:styleId="2AC9122B2A1747B0B9AE857038195819">
    <w:name w:val="2AC9122B2A1747B0B9AE857038195819"/>
    <w:rsid w:val="00633B58"/>
  </w:style>
  <w:style w:type="paragraph" w:customStyle="1" w:styleId="C1FA67347B484FCEA4C345F27165D4FD">
    <w:name w:val="C1FA67347B484FCEA4C345F27165D4FD"/>
    <w:rsid w:val="00633B58"/>
  </w:style>
  <w:style w:type="paragraph" w:customStyle="1" w:styleId="AB4811C242AF455FA77C48725DF57762">
    <w:name w:val="AB4811C242AF455FA77C48725DF57762"/>
    <w:rsid w:val="00B560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2018-01-04T10:24:00Z</dcterms:created>
  <dcterms:modified xsi:type="dcterms:W3CDTF">2018-01-04T14:10:00Z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